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370D3" w14:textId="4714181F" w:rsidR="003F7269" w:rsidRPr="00CB3431" w:rsidRDefault="00C7776E" w:rsidP="00AC1BEF">
      <w:pPr>
        <w:pStyle w:val="Header"/>
        <w:spacing w:after="0" w:line="240" w:lineRule="auto"/>
        <w:rPr>
          <w:rFonts w:ascii="Helvetica" w:eastAsia="Times New Roman" w:hAnsi="Helvetica" w:cs="Helvetica"/>
          <w:b/>
          <w:caps/>
          <w:color w:val="004EB6"/>
          <w:spacing w:val="-10"/>
          <w:sz w:val="32"/>
          <w:szCs w:val="32"/>
          <w:lang w:val="en-GB"/>
        </w:rPr>
      </w:pPr>
      <w:r w:rsidRPr="00A01F48">
        <w:rPr>
          <w:rFonts w:ascii="Helvetica" w:hAnsi="Helvetica" w:cs="Helvetica"/>
          <w:caps/>
          <w:noProof/>
        </w:rPr>
        <w:drawing>
          <wp:anchor distT="0" distB="0" distL="114300" distR="114300" simplePos="0" relativeHeight="251657728" behindDoc="0" locked="0" layoutInCell="1" allowOverlap="1" wp14:anchorId="39B08641" wp14:editId="3072FADB">
            <wp:simplePos x="0" y="0"/>
            <wp:positionH relativeFrom="margin">
              <wp:align>left</wp:align>
            </wp:positionH>
            <wp:positionV relativeFrom="paragraph">
              <wp:posOffset>-726196</wp:posOffset>
            </wp:positionV>
            <wp:extent cx="1351280" cy="575945"/>
            <wp:effectExtent l="0" t="0" r="1270" b="0"/>
            <wp:wrapNone/>
            <wp:docPr id="25" name="Picture 25" descr="C:\Users\thoque\AppData\Local\Microsoft\Windows\Temporary Internet Files\Content.Outlook\M2VRHDDX\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que\AppData\Local\Microsoft\Windows\Temporary Internet Files\Content.Outlook\M2VRHDDX\PI_Logo_RGB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28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269" w:rsidRPr="00A01F48">
        <w:rPr>
          <w:rFonts w:ascii="Helvetica" w:eastAsia="Times New Roman" w:hAnsi="Helvetica" w:cs="Helvetica"/>
          <w:b/>
          <w:caps/>
          <w:color w:val="004EB6"/>
          <w:spacing w:val="-10"/>
          <w:sz w:val="32"/>
          <w:szCs w:val="32"/>
          <w:lang w:val="en-GB"/>
        </w:rPr>
        <w:t>T</w:t>
      </w:r>
      <w:r w:rsidR="00A546F4" w:rsidRPr="00A01F48">
        <w:rPr>
          <w:rFonts w:ascii="Helvetica" w:eastAsia="Times New Roman" w:hAnsi="Helvetica" w:cs="Helvetica"/>
          <w:b/>
          <w:caps/>
          <w:color w:val="004EB6"/>
          <w:spacing w:val="-10"/>
          <w:sz w:val="32"/>
          <w:szCs w:val="32"/>
          <w:lang w:val="en-GB"/>
        </w:rPr>
        <w:t>ERMS OF REFERENCE</w:t>
      </w:r>
      <w:r w:rsidR="003F7269" w:rsidRPr="00A01F48">
        <w:rPr>
          <w:rFonts w:ascii="Helvetica" w:eastAsia="Times New Roman" w:hAnsi="Helvetica" w:cs="Helvetica"/>
          <w:b/>
          <w:caps/>
          <w:color w:val="004EB6"/>
          <w:spacing w:val="-10"/>
          <w:sz w:val="32"/>
          <w:szCs w:val="32"/>
          <w:lang w:val="en-GB"/>
        </w:rPr>
        <w:t xml:space="preserve"> </w:t>
      </w:r>
      <w:r w:rsidR="00A546F4" w:rsidRPr="00A01F48">
        <w:rPr>
          <w:rFonts w:ascii="Helvetica" w:eastAsia="Times New Roman" w:hAnsi="Helvetica" w:cs="Helvetica"/>
          <w:b/>
          <w:caps/>
          <w:color w:val="004EB6"/>
          <w:spacing w:val="-10"/>
          <w:sz w:val="32"/>
          <w:szCs w:val="32"/>
          <w:lang w:val="en-GB"/>
        </w:rPr>
        <w:t>FOR</w:t>
      </w:r>
      <w:r w:rsidRPr="00A01F48">
        <w:rPr>
          <w:rFonts w:ascii="Helvetica" w:eastAsia="Times New Roman" w:hAnsi="Helvetica" w:cs="Helvetica"/>
          <w:b/>
          <w:caps/>
          <w:color w:val="004EB6"/>
          <w:spacing w:val="-10"/>
          <w:sz w:val="32"/>
          <w:szCs w:val="32"/>
          <w:lang w:val="en-GB"/>
        </w:rPr>
        <w:t xml:space="preserve"> </w:t>
      </w:r>
      <w:r w:rsidR="00A01F48" w:rsidRPr="00A01F48">
        <w:rPr>
          <w:rFonts w:ascii="Helvetica" w:eastAsia="Times New Roman" w:hAnsi="Helvetica" w:cs="Helvetica"/>
          <w:b/>
          <w:caps/>
          <w:color w:val="004EB6"/>
          <w:spacing w:val="-10"/>
          <w:sz w:val="32"/>
          <w:szCs w:val="32"/>
          <w:lang w:val="en-GB"/>
        </w:rPr>
        <w:t>Consultancy</w:t>
      </w:r>
      <w:r w:rsidR="00B51102" w:rsidRPr="00A01F48">
        <w:rPr>
          <w:rFonts w:ascii="Helvetica" w:eastAsia="Times New Roman" w:hAnsi="Helvetica" w:cs="Helvetica"/>
          <w:b/>
          <w:caps/>
          <w:color w:val="004EB6"/>
          <w:spacing w:val="-10"/>
          <w:sz w:val="32"/>
          <w:szCs w:val="32"/>
          <w:lang w:val="en-GB"/>
        </w:rPr>
        <w:t xml:space="preserve"> </w:t>
      </w:r>
      <w:r w:rsidR="00AC1BEF" w:rsidRPr="00AC1BEF">
        <w:rPr>
          <w:rFonts w:ascii="Helvetica" w:eastAsia="Times New Roman" w:hAnsi="Helvetica" w:cs="Helvetica"/>
          <w:b/>
          <w:caps/>
          <w:color w:val="004EB6"/>
          <w:spacing w:val="-10"/>
          <w:sz w:val="32"/>
          <w:szCs w:val="32"/>
          <w:lang w:val="en-GB"/>
        </w:rPr>
        <w:t>For CSOs Training on Grassroots Mobilization and Advocacy</w:t>
      </w:r>
    </w:p>
    <w:p w14:paraId="649984B7" w14:textId="72B05F66" w:rsidR="00AC1BEF" w:rsidRPr="00AC1BEF" w:rsidRDefault="003F7269" w:rsidP="00AC1BEF">
      <w:pPr>
        <w:pStyle w:val="Default"/>
        <w:spacing w:after="0" w:line="240" w:lineRule="auto"/>
        <w:rPr>
          <w:rFonts w:ascii="Helvetica" w:hAnsi="Helvetica" w:cs="Helvetica"/>
          <w:b/>
          <w:color w:val="000000" w:themeColor="text1"/>
          <w:sz w:val="22"/>
          <w:szCs w:val="22"/>
        </w:rPr>
      </w:pPr>
      <w:r w:rsidRPr="00CB3431">
        <w:rPr>
          <w:rFonts w:ascii="Helvetica" w:hAnsi="Helvetica" w:cs="Helvetica"/>
          <w:b/>
          <w:color w:val="000000" w:themeColor="text1"/>
          <w:sz w:val="22"/>
          <w:szCs w:val="22"/>
        </w:rPr>
        <w:t xml:space="preserve"> </w:t>
      </w:r>
    </w:p>
    <w:p w14:paraId="035C0534" w14:textId="6EC66C7E" w:rsidR="003F7269" w:rsidRPr="00CB3431" w:rsidRDefault="003F7269" w:rsidP="00AC1BEF">
      <w:pPr>
        <w:pStyle w:val="Default"/>
        <w:spacing w:after="0" w:line="240" w:lineRule="auto"/>
        <w:rPr>
          <w:rFonts w:ascii="Helvetica" w:hAnsi="Helvetica" w:cs="Helvetica"/>
          <w:b/>
          <w:color w:val="000000" w:themeColor="text1"/>
          <w:sz w:val="22"/>
          <w:szCs w:val="2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6"/>
        <w:gridCol w:w="5812"/>
      </w:tblGrid>
      <w:tr w:rsidR="003F7269" w:rsidRPr="00CB3431" w14:paraId="1D0EE6B6" w14:textId="77777777" w:rsidTr="00373ADE">
        <w:tc>
          <w:tcPr>
            <w:tcW w:w="1875" w:type="dxa"/>
            <w:shd w:val="clear" w:color="auto" w:fill="auto"/>
          </w:tcPr>
          <w:p w14:paraId="7C40585B"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Organization</w:t>
            </w:r>
          </w:p>
        </w:tc>
        <w:tc>
          <w:tcPr>
            <w:tcW w:w="7368" w:type="dxa"/>
            <w:gridSpan w:val="2"/>
            <w:shd w:val="clear" w:color="auto" w:fill="auto"/>
          </w:tcPr>
          <w:p w14:paraId="4B8A8B4D" w14:textId="77777777" w:rsidR="003F7269" w:rsidRPr="00CB3431" w:rsidRDefault="003F7269" w:rsidP="003F7269">
            <w:pPr>
              <w:spacing w:after="0" w:line="240" w:lineRule="auto"/>
              <w:jc w:val="both"/>
              <w:rPr>
                <w:rFonts w:ascii="Helvetica" w:hAnsi="Helvetica" w:cs="Helvetica"/>
                <w:sz w:val="20"/>
              </w:rPr>
            </w:pPr>
            <w:r w:rsidRPr="00CB3431">
              <w:rPr>
                <w:rFonts w:ascii="Helvetica" w:hAnsi="Helvetica" w:cs="Helvetica"/>
                <w:sz w:val="20"/>
              </w:rPr>
              <w:t>Plan International Sudan</w:t>
            </w:r>
          </w:p>
        </w:tc>
      </w:tr>
      <w:tr w:rsidR="003F7269" w:rsidRPr="00CB3431" w14:paraId="659A7434" w14:textId="77777777" w:rsidTr="00373ADE">
        <w:trPr>
          <w:trHeight w:val="269"/>
        </w:trPr>
        <w:tc>
          <w:tcPr>
            <w:tcW w:w="1875" w:type="dxa"/>
            <w:shd w:val="clear" w:color="auto" w:fill="auto"/>
          </w:tcPr>
          <w:p w14:paraId="5FB59082" w14:textId="0328AC32" w:rsidR="003F7269" w:rsidRPr="00CB3431" w:rsidRDefault="00B51102" w:rsidP="008661D7">
            <w:pPr>
              <w:spacing w:after="0" w:line="240" w:lineRule="auto"/>
              <w:rPr>
                <w:rFonts w:ascii="Helvetica" w:hAnsi="Helvetica" w:cs="Helvetica"/>
                <w:b/>
                <w:bCs/>
                <w:sz w:val="20"/>
              </w:rPr>
            </w:pPr>
            <w:r>
              <w:rPr>
                <w:rFonts w:ascii="Helvetica" w:hAnsi="Helvetica" w:cs="Helvetica"/>
                <w:b/>
                <w:bCs/>
                <w:sz w:val="20"/>
              </w:rPr>
              <w:t>Consultancy T</w:t>
            </w:r>
            <w:r w:rsidR="003F7269" w:rsidRPr="00CB3431">
              <w:rPr>
                <w:rFonts w:ascii="Helvetica" w:hAnsi="Helvetica" w:cs="Helvetica"/>
                <w:b/>
                <w:bCs/>
                <w:sz w:val="20"/>
              </w:rPr>
              <w:t>itle</w:t>
            </w:r>
          </w:p>
        </w:tc>
        <w:tc>
          <w:tcPr>
            <w:tcW w:w="7368" w:type="dxa"/>
            <w:gridSpan w:val="2"/>
            <w:shd w:val="clear" w:color="auto" w:fill="auto"/>
          </w:tcPr>
          <w:p w14:paraId="5375B480" w14:textId="26CD4F0D" w:rsidR="003F7269" w:rsidRPr="00544E3D" w:rsidRDefault="00AC1BEF" w:rsidP="00544E3D">
            <w:pPr>
              <w:spacing w:after="0" w:line="240" w:lineRule="auto"/>
              <w:rPr>
                <w:rFonts w:ascii="Helvetica" w:hAnsi="Helvetica" w:cs="Helvetica"/>
                <w:sz w:val="20"/>
              </w:rPr>
            </w:pPr>
            <w:r>
              <w:rPr>
                <w:rFonts w:ascii="Helvetica" w:hAnsi="Helvetica" w:cs="Helvetica"/>
                <w:sz w:val="20"/>
              </w:rPr>
              <w:t xml:space="preserve">Development </w:t>
            </w:r>
            <w:r w:rsidR="005F1C33">
              <w:rPr>
                <w:rFonts w:ascii="Helvetica" w:hAnsi="Helvetica" w:cs="Helvetica"/>
                <w:sz w:val="20"/>
              </w:rPr>
              <w:t xml:space="preserve">of module </w:t>
            </w:r>
            <w:r>
              <w:rPr>
                <w:rFonts w:ascii="Helvetica" w:hAnsi="Helvetica" w:cs="Helvetica"/>
                <w:sz w:val="20"/>
              </w:rPr>
              <w:t xml:space="preserve">and </w:t>
            </w:r>
            <w:r w:rsidR="00271F5E">
              <w:rPr>
                <w:rFonts w:ascii="Helvetica" w:hAnsi="Helvetica" w:cs="Helvetica"/>
                <w:sz w:val="20"/>
              </w:rPr>
              <w:t xml:space="preserve">Training of </w:t>
            </w:r>
            <w:r>
              <w:rPr>
                <w:rFonts w:ascii="Helvetica" w:hAnsi="Helvetica" w:cs="Helvetica"/>
                <w:sz w:val="20"/>
              </w:rPr>
              <w:t>CSOs on</w:t>
            </w:r>
            <w:r w:rsidR="00C712F0">
              <w:rPr>
                <w:rFonts w:ascii="Helvetica" w:hAnsi="Helvetica" w:cs="Helvetica"/>
                <w:sz w:val="20"/>
              </w:rPr>
              <w:t xml:space="preserve"> </w:t>
            </w:r>
            <w:r w:rsidRPr="00AC1BEF">
              <w:rPr>
                <w:rFonts w:ascii="Helvetica" w:hAnsi="Helvetica" w:cs="Helvetica"/>
                <w:sz w:val="20"/>
              </w:rPr>
              <w:t>grassroots mobilization and advocacy</w:t>
            </w:r>
            <w:r w:rsidR="005F1C33">
              <w:rPr>
                <w:rFonts w:ascii="Helvetica" w:hAnsi="Helvetica" w:cs="Helvetica"/>
                <w:sz w:val="20"/>
              </w:rPr>
              <w:t>.</w:t>
            </w:r>
          </w:p>
        </w:tc>
      </w:tr>
      <w:tr w:rsidR="003F7269" w:rsidRPr="00CB3431" w14:paraId="4B5BD836" w14:textId="77777777" w:rsidTr="00373ADE">
        <w:tc>
          <w:tcPr>
            <w:tcW w:w="1875" w:type="dxa"/>
            <w:shd w:val="clear" w:color="auto" w:fill="auto"/>
          </w:tcPr>
          <w:p w14:paraId="7168E9B2" w14:textId="77777777" w:rsidR="003F7269" w:rsidRPr="00CB3431" w:rsidRDefault="003F7269" w:rsidP="008661D7">
            <w:pPr>
              <w:spacing w:after="0" w:line="240" w:lineRule="auto"/>
              <w:rPr>
                <w:rFonts w:ascii="Helvetica" w:hAnsi="Helvetica" w:cs="Helvetica"/>
                <w:b/>
                <w:bCs/>
                <w:sz w:val="20"/>
              </w:rPr>
            </w:pPr>
            <w:r w:rsidRPr="00CB3431">
              <w:rPr>
                <w:rFonts w:ascii="Helvetica" w:hAnsi="Helvetica" w:cs="Helvetica"/>
                <w:b/>
                <w:bCs/>
                <w:sz w:val="20"/>
              </w:rPr>
              <w:t>Location</w:t>
            </w:r>
          </w:p>
        </w:tc>
        <w:tc>
          <w:tcPr>
            <w:tcW w:w="7368" w:type="dxa"/>
            <w:gridSpan w:val="2"/>
            <w:shd w:val="clear" w:color="auto" w:fill="auto"/>
          </w:tcPr>
          <w:p w14:paraId="30D736BE" w14:textId="628D31FD" w:rsidR="00FB3A0E" w:rsidRPr="00CB3431" w:rsidRDefault="00416852" w:rsidP="00544E3D">
            <w:pPr>
              <w:spacing w:after="0" w:line="240" w:lineRule="auto"/>
              <w:contextualSpacing/>
              <w:rPr>
                <w:rFonts w:ascii="Helvetica" w:hAnsi="Helvetica" w:cs="Helvetica"/>
                <w:sz w:val="20"/>
              </w:rPr>
            </w:pPr>
            <w:bookmarkStart w:id="0" w:name="_Hlk57638132"/>
            <w:r>
              <w:rPr>
                <w:rFonts w:ascii="Helvetica" w:hAnsi="Helvetica" w:cs="Helvetica"/>
                <w:sz w:val="20"/>
              </w:rPr>
              <w:t>Kassala</w:t>
            </w:r>
            <w:r w:rsidR="007165AD">
              <w:rPr>
                <w:rFonts w:ascii="Helvetica" w:hAnsi="Helvetica" w:cs="Helvetica"/>
                <w:sz w:val="20"/>
              </w:rPr>
              <w:t xml:space="preserve"> </w:t>
            </w:r>
            <w:bookmarkEnd w:id="0"/>
          </w:p>
        </w:tc>
      </w:tr>
      <w:tr w:rsidR="003F7269" w:rsidRPr="00CB3431" w14:paraId="48398535" w14:textId="77777777" w:rsidTr="00373ADE">
        <w:tc>
          <w:tcPr>
            <w:tcW w:w="1875" w:type="dxa"/>
            <w:shd w:val="clear" w:color="auto" w:fill="auto"/>
          </w:tcPr>
          <w:p w14:paraId="1D826A82" w14:textId="77777777" w:rsidR="003F7269" w:rsidRPr="00CB3431" w:rsidRDefault="00E33B50" w:rsidP="008661D7">
            <w:pPr>
              <w:spacing w:after="0" w:line="240" w:lineRule="auto"/>
              <w:rPr>
                <w:rFonts w:ascii="Helvetica" w:hAnsi="Helvetica" w:cs="Helvetica"/>
                <w:b/>
                <w:bCs/>
                <w:sz w:val="20"/>
              </w:rPr>
            </w:pPr>
            <w:r w:rsidRPr="00CB3431">
              <w:rPr>
                <w:rFonts w:ascii="Helvetica" w:hAnsi="Helvetica" w:cs="Helvetica"/>
                <w:b/>
                <w:bCs/>
                <w:sz w:val="20"/>
              </w:rPr>
              <w:t>Task</w:t>
            </w:r>
            <w:r w:rsidR="003F7269" w:rsidRPr="00CB3431">
              <w:rPr>
                <w:rFonts w:ascii="Helvetica" w:hAnsi="Helvetica" w:cs="Helvetica"/>
                <w:b/>
                <w:bCs/>
                <w:sz w:val="20"/>
              </w:rPr>
              <w:t xml:space="preserve"> Type</w:t>
            </w:r>
          </w:p>
        </w:tc>
        <w:tc>
          <w:tcPr>
            <w:tcW w:w="7368" w:type="dxa"/>
            <w:gridSpan w:val="2"/>
            <w:shd w:val="clear" w:color="auto" w:fill="auto"/>
          </w:tcPr>
          <w:p w14:paraId="2F3CBD5E" w14:textId="77FC5901" w:rsidR="003F7269" w:rsidRPr="00CB3431" w:rsidRDefault="00271F5E" w:rsidP="00F9775C">
            <w:pPr>
              <w:spacing w:after="0" w:line="240" w:lineRule="auto"/>
              <w:jc w:val="both"/>
              <w:rPr>
                <w:rFonts w:ascii="Helvetica" w:hAnsi="Helvetica" w:cs="Helvetica"/>
                <w:sz w:val="20"/>
              </w:rPr>
            </w:pPr>
            <w:r>
              <w:rPr>
                <w:rFonts w:ascii="Helvetica" w:hAnsi="Helvetica" w:cs="Helvetica"/>
                <w:sz w:val="20"/>
              </w:rPr>
              <w:t>Training</w:t>
            </w:r>
          </w:p>
        </w:tc>
      </w:tr>
      <w:tr w:rsidR="003F7269" w:rsidRPr="00CB3431" w14:paraId="4CA72B03" w14:textId="77777777" w:rsidTr="00373ADE">
        <w:tc>
          <w:tcPr>
            <w:tcW w:w="1875" w:type="dxa"/>
            <w:shd w:val="clear" w:color="auto" w:fill="auto"/>
          </w:tcPr>
          <w:p w14:paraId="61B815B9" w14:textId="77777777" w:rsidR="003F7269" w:rsidRPr="00CB3431" w:rsidRDefault="008661D7" w:rsidP="008661D7">
            <w:pPr>
              <w:spacing w:after="0" w:line="240" w:lineRule="auto"/>
              <w:rPr>
                <w:rFonts w:ascii="Helvetica" w:hAnsi="Helvetica" w:cs="Helvetica"/>
                <w:b/>
                <w:bCs/>
                <w:sz w:val="20"/>
              </w:rPr>
            </w:pPr>
            <w:r w:rsidRPr="00CB3431">
              <w:rPr>
                <w:rFonts w:ascii="Helvetica" w:hAnsi="Helvetica" w:cs="Helvetica"/>
                <w:b/>
                <w:bCs/>
                <w:sz w:val="20"/>
              </w:rPr>
              <w:t xml:space="preserve">Task duration </w:t>
            </w:r>
          </w:p>
        </w:tc>
        <w:tc>
          <w:tcPr>
            <w:tcW w:w="7368" w:type="dxa"/>
            <w:gridSpan w:val="2"/>
            <w:shd w:val="clear" w:color="auto" w:fill="auto"/>
          </w:tcPr>
          <w:p w14:paraId="6E264161" w14:textId="1A9BBB6E" w:rsidR="003F7269" w:rsidRPr="00CB3431" w:rsidRDefault="00271F5E" w:rsidP="003F7269">
            <w:pPr>
              <w:spacing w:after="0" w:line="240" w:lineRule="auto"/>
              <w:jc w:val="both"/>
              <w:rPr>
                <w:rFonts w:ascii="Helvetica" w:hAnsi="Helvetica" w:cs="Helvetica"/>
                <w:sz w:val="20"/>
                <w:highlight w:val="yellow"/>
              </w:rPr>
            </w:pPr>
            <w:r w:rsidRPr="00271F5E">
              <w:rPr>
                <w:rFonts w:ascii="Helvetica" w:hAnsi="Helvetica" w:cs="Helvetica"/>
                <w:sz w:val="20"/>
              </w:rPr>
              <w:t xml:space="preserve">This is to be specified by the </w:t>
            </w:r>
            <w:r>
              <w:rPr>
                <w:rFonts w:ascii="Helvetica" w:hAnsi="Helvetica" w:cs="Helvetica"/>
                <w:sz w:val="20"/>
              </w:rPr>
              <w:t>Consultant.</w:t>
            </w:r>
          </w:p>
        </w:tc>
      </w:tr>
      <w:tr w:rsidR="00271F5E" w:rsidRPr="00CB3431" w14:paraId="3795C9E9" w14:textId="77777777" w:rsidTr="00373ADE">
        <w:tc>
          <w:tcPr>
            <w:tcW w:w="1875" w:type="dxa"/>
            <w:vMerge w:val="restart"/>
            <w:shd w:val="clear" w:color="auto" w:fill="auto"/>
          </w:tcPr>
          <w:p w14:paraId="18F5146D" w14:textId="58A3C1B7" w:rsidR="00271F5E" w:rsidRPr="00CB3431" w:rsidRDefault="00271F5E" w:rsidP="00271F5E">
            <w:pPr>
              <w:spacing w:after="0" w:line="240" w:lineRule="auto"/>
              <w:rPr>
                <w:rFonts w:ascii="Helvetica" w:hAnsi="Helvetica" w:cs="Helvetica"/>
                <w:b/>
                <w:bCs/>
                <w:sz w:val="20"/>
              </w:rPr>
            </w:pPr>
            <w:r>
              <w:rPr>
                <w:rFonts w:ascii="Calibri" w:hAnsi="Calibri" w:cs="Calibri"/>
                <w:b/>
                <w:szCs w:val="24"/>
              </w:rPr>
              <w:t>Language of course</w:t>
            </w:r>
          </w:p>
        </w:tc>
        <w:tc>
          <w:tcPr>
            <w:tcW w:w="1556" w:type="dxa"/>
            <w:shd w:val="clear" w:color="auto" w:fill="auto"/>
          </w:tcPr>
          <w:p w14:paraId="45F6704C" w14:textId="7D62EC44"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Materials</w:t>
            </w:r>
          </w:p>
        </w:tc>
        <w:tc>
          <w:tcPr>
            <w:tcW w:w="5812" w:type="dxa"/>
            <w:shd w:val="clear" w:color="auto" w:fill="auto"/>
          </w:tcPr>
          <w:p w14:paraId="0D1D4968" w14:textId="5352AFD6"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English</w:t>
            </w:r>
            <w:r w:rsidR="00AC1BEF">
              <w:rPr>
                <w:rFonts w:ascii="Calibri" w:hAnsi="Calibri" w:cs="Calibri"/>
                <w:szCs w:val="24"/>
              </w:rPr>
              <w:t xml:space="preserve"> and Arabic</w:t>
            </w:r>
          </w:p>
        </w:tc>
      </w:tr>
      <w:tr w:rsidR="00271F5E" w:rsidRPr="00CB3431" w14:paraId="4E59A721" w14:textId="77777777" w:rsidTr="00373ADE">
        <w:tc>
          <w:tcPr>
            <w:tcW w:w="1875" w:type="dxa"/>
            <w:vMerge/>
            <w:shd w:val="clear" w:color="auto" w:fill="auto"/>
          </w:tcPr>
          <w:p w14:paraId="086FD327" w14:textId="696EBF0A" w:rsidR="00271F5E" w:rsidRPr="00CB3431" w:rsidRDefault="00271F5E" w:rsidP="00271F5E">
            <w:pPr>
              <w:spacing w:after="0" w:line="240" w:lineRule="auto"/>
              <w:rPr>
                <w:rFonts w:ascii="Helvetica" w:hAnsi="Helvetica" w:cs="Helvetica"/>
                <w:b/>
                <w:bCs/>
                <w:sz w:val="20"/>
              </w:rPr>
            </w:pPr>
          </w:p>
        </w:tc>
        <w:tc>
          <w:tcPr>
            <w:tcW w:w="1556" w:type="dxa"/>
            <w:shd w:val="clear" w:color="auto" w:fill="auto"/>
          </w:tcPr>
          <w:p w14:paraId="704FEDB4" w14:textId="71364260" w:rsidR="00271F5E" w:rsidRPr="00271F5E" w:rsidRDefault="00271F5E" w:rsidP="00271F5E">
            <w:pPr>
              <w:spacing w:after="0" w:line="240" w:lineRule="auto"/>
              <w:jc w:val="both"/>
              <w:rPr>
                <w:rFonts w:ascii="Helvetica" w:hAnsi="Helvetica" w:cs="Helvetica"/>
                <w:sz w:val="20"/>
              </w:rPr>
            </w:pPr>
            <w:r>
              <w:rPr>
                <w:rFonts w:ascii="Calibri" w:hAnsi="Calibri" w:cs="Calibri"/>
                <w:szCs w:val="24"/>
              </w:rPr>
              <w:t>Facilitation</w:t>
            </w:r>
          </w:p>
        </w:tc>
        <w:tc>
          <w:tcPr>
            <w:tcW w:w="5812" w:type="dxa"/>
            <w:shd w:val="clear" w:color="auto" w:fill="auto"/>
          </w:tcPr>
          <w:p w14:paraId="45043B09" w14:textId="29F4A5D1" w:rsidR="00271F5E" w:rsidRPr="00271F5E" w:rsidRDefault="00AC1BEF" w:rsidP="00271F5E">
            <w:pPr>
              <w:spacing w:after="0" w:line="240" w:lineRule="auto"/>
              <w:jc w:val="both"/>
              <w:rPr>
                <w:rFonts w:ascii="Helvetica" w:hAnsi="Helvetica" w:cs="Helvetica"/>
                <w:sz w:val="20"/>
              </w:rPr>
            </w:pPr>
            <w:r>
              <w:rPr>
                <w:rFonts w:ascii="Calibri" w:hAnsi="Calibri" w:cs="Calibri"/>
                <w:szCs w:val="24"/>
              </w:rPr>
              <w:t>Arabic</w:t>
            </w:r>
          </w:p>
        </w:tc>
      </w:tr>
    </w:tbl>
    <w:p w14:paraId="62900FA0" w14:textId="77777777" w:rsidR="003F7269" w:rsidRPr="00CB3431" w:rsidRDefault="003F7269" w:rsidP="003F7269">
      <w:pPr>
        <w:pStyle w:val="NoSpacing"/>
        <w:rPr>
          <w:rFonts w:ascii="Helvetica" w:hAnsi="Helvetica" w:cs="Helvetica"/>
          <w:b/>
        </w:rPr>
      </w:pPr>
    </w:p>
    <w:p w14:paraId="6911CD18" w14:textId="77777777" w:rsidR="00052EAA" w:rsidRPr="00CB3431" w:rsidRDefault="00052EAA" w:rsidP="003F7269">
      <w:pPr>
        <w:pStyle w:val="NoSpacing"/>
        <w:rPr>
          <w:rFonts w:ascii="Helvetica" w:hAnsi="Helvetica" w:cs="Helvetica"/>
          <w:b/>
        </w:rPr>
      </w:pPr>
    </w:p>
    <w:p w14:paraId="7A73FAED" w14:textId="0F4F45E5" w:rsidR="00052EAA" w:rsidRPr="00FD1C57" w:rsidRDefault="00052EAA" w:rsidP="005772C0">
      <w:pPr>
        <w:pStyle w:val="ListParagraph"/>
        <w:numPr>
          <w:ilvl w:val="0"/>
          <w:numId w:val="7"/>
        </w:numPr>
        <w:spacing w:after="0" w:line="276" w:lineRule="auto"/>
        <w:ind w:left="284" w:hanging="284"/>
        <w:jc w:val="both"/>
        <w:rPr>
          <w:rFonts w:ascii="Helvetica" w:hAnsi="Helvetica" w:cs="Helvetica"/>
          <w:b/>
          <w:bCs/>
          <w:color w:val="004BB6"/>
          <w:lang w:val="en-GB"/>
        </w:rPr>
      </w:pPr>
      <w:r w:rsidRPr="00FD1C57">
        <w:rPr>
          <w:rFonts w:ascii="Helvetica" w:hAnsi="Helvetica" w:cs="Helvetica"/>
          <w:b/>
          <w:bCs/>
          <w:color w:val="004BB6"/>
          <w:lang w:val="en-GB"/>
        </w:rPr>
        <w:t>Introduction to Plan International Sudan</w:t>
      </w:r>
    </w:p>
    <w:p w14:paraId="619357B9" w14:textId="1343E0C9" w:rsidR="004E38D5" w:rsidRPr="00CB3431" w:rsidRDefault="004E38D5" w:rsidP="004E38D5">
      <w:pPr>
        <w:spacing w:after="0" w:line="240" w:lineRule="auto"/>
        <w:jc w:val="both"/>
        <w:rPr>
          <w:rFonts w:ascii="Helvetica" w:hAnsi="Helvetica" w:cs="Helvetica"/>
        </w:rPr>
      </w:pPr>
      <w:r w:rsidRPr="00CB3431">
        <w:rPr>
          <w:rFonts w:ascii="Helvetica" w:hAnsi="Helvetica" w:cs="Helvetica"/>
          <w:iCs/>
        </w:rPr>
        <w:t>Plan International is</w:t>
      </w:r>
      <w:r w:rsidRPr="00CB3431">
        <w:rPr>
          <w:rFonts w:ascii="Helvetica" w:hAnsi="Helvetica" w:cs="Helvetica"/>
        </w:rPr>
        <w:t xml:space="preserve"> an independent development and humanitarian organization that advances children's rights and equality for girls. In Sudan, Plan International has been working for more than </w:t>
      </w:r>
      <w:r w:rsidRPr="00CB3431">
        <w:rPr>
          <w:rFonts w:ascii="Helvetica" w:hAnsi="Helvetica" w:cs="Helvetica"/>
          <w:rtl/>
        </w:rPr>
        <w:t>40</w:t>
      </w:r>
      <w:r w:rsidRPr="00CB3431">
        <w:rPr>
          <w:rFonts w:ascii="Helvetica" w:hAnsi="Helvetica" w:cs="Helvetica"/>
        </w:rPr>
        <w:t xml:space="preserve"> years, building powerful partnerships with and for children in over 300 communities in White Nile, Kassala, North Kordofan and North Darfur. In South Kordofan, Gedarif, East and West Darfur, projects are implemented through partner organizations.</w:t>
      </w:r>
    </w:p>
    <w:p w14:paraId="6C992FD8"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BCD50ED" w14:textId="5BDC013B"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Plan International Sudan is implementing its new Country Strategy which covers the five-year period from June 2018 to May 2022. The strategy will </w:t>
      </w:r>
      <w:r w:rsidR="009844FA" w:rsidRPr="00CB3431">
        <w:rPr>
          <w:rFonts w:ascii="Helvetica" w:hAnsi="Helvetica" w:cs="Helvetica"/>
        </w:rPr>
        <w:t>guide</w:t>
      </w:r>
      <w:r w:rsidRPr="00CB3431">
        <w:rPr>
          <w:rFonts w:ascii="Helvetica" w:hAnsi="Helvetica" w:cs="Helvetica"/>
        </w:rPr>
        <w:t xml:space="preserve"> Plan</w:t>
      </w:r>
      <w:r w:rsidR="009844FA" w:rsidRPr="00CB3431">
        <w:rPr>
          <w:rFonts w:ascii="Helvetica" w:hAnsi="Helvetica" w:cs="Helvetica"/>
        </w:rPr>
        <w:t>’s</w:t>
      </w:r>
      <w:r w:rsidRPr="00CB3431">
        <w:rPr>
          <w:rFonts w:ascii="Helvetica" w:hAnsi="Helvetica" w:cs="Helvetica"/>
        </w:rPr>
        <w:t xml:space="preserve"> work for the 5 years in line with the government of Sudan’s development, the </w:t>
      </w:r>
      <w:r w:rsidR="009844FA" w:rsidRPr="00CB3431">
        <w:rPr>
          <w:rFonts w:ascii="Helvetica" w:hAnsi="Helvetica" w:cs="Helvetica"/>
        </w:rPr>
        <w:t>S</w:t>
      </w:r>
      <w:r w:rsidRPr="00CB3431">
        <w:rPr>
          <w:rFonts w:ascii="Helvetica" w:hAnsi="Helvetica" w:cs="Helvetica"/>
        </w:rPr>
        <w:t xml:space="preserve">ustainable </w:t>
      </w:r>
      <w:r w:rsidR="009844FA" w:rsidRPr="00CB3431">
        <w:rPr>
          <w:rFonts w:ascii="Helvetica" w:hAnsi="Helvetica" w:cs="Helvetica"/>
        </w:rPr>
        <w:t>D</w:t>
      </w:r>
      <w:r w:rsidRPr="00CB3431">
        <w:rPr>
          <w:rFonts w:ascii="Helvetica" w:hAnsi="Helvetica" w:cs="Helvetica"/>
        </w:rPr>
        <w:t xml:space="preserve">evelopment </w:t>
      </w:r>
      <w:r w:rsidR="009844FA" w:rsidRPr="00CB3431">
        <w:rPr>
          <w:rFonts w:ascii="Helvetica" w:hAnsi="Helvetica" w:cs="Helvetica"/>
        </w:rPr>
        <w:t>G</w:t>
      </w:r>
      <w:r w:rsidRPr="00CB3431">
        <w:rPr>
          <w:rFonts w:ascii="Helvetica" w:hAnsi="Helvetica" w:cs="Helvetica"/>
        </w:rPr>
        <w:t xml:space="preserve">oals, </w:t>
      </w:r>
      <w:r w:rsidR="009844FA" w:rsidRPr="00CB3431">
        <w:rPr>
          <w:rFonts w:ascii="Helvetica" w:hAnsi="Helvetica" w:cs="Helvetica"/>
        </w:rPr>
        <w:t xml:space="preserve">and </w:t>
      </w:r>
      <w:r w:rsidRPr="00CB3431">
        <w:rPr>
          <w:rFonts w:ascii="Helvetica" w:hAnsi="Helvetica" w:cs="Helvetica"/>
        </w:rPr>
        <w:t>the child rights agenda</w:t>
      </w:r>
      <w:r w:rsidR="009844FA" w:rsidRPr="00CB3431">
        <w:rPr>
          <w:rFonts w:ascii="Helvetica" w:hAnsi="Helvetica" w:cs="Helvetica"/>
        </w:rPr>
        <w:t xml:space="preserve"> with </w:t>
      </w:r>
      <w:r w:rsidRPr="00CB3431">
        <w:rPr>
          <w:rFonts w:ascii="Helvetica" w:hAnsi="Helvetica" w:cs="Helvetica"/>
        </w:rPr>
        <w:t>specific focus on the rights of girls and excluded groups. Our overarching</w:t>
      </w:r>
      <w:r w:rsidRPr="00CB3431">
        <w:rPr>
          <w:rFonts w:ascii="Helvetica" w:hAnsi="Helvetica" w:cs="Helvetica"/>
          <w:b/>
          <w:bCs/>
          <w:i/>
          <w:iCs/>
        </w:rPr>
        <w:t xml:space="preserve"> goal</w:t>
      </w:r>
      <w:r w:rsidRPr="00CB3431">
        <w:rPr>
          <w:rFonts w:ascii="Helvetica" w:hAnsi="Helvetica" w:cs="Helvetica"/>
        </w:rPr>
        <w:t xml:space="preserve"> is to ensure that “Vulnerable children and youth are able to realize their full potential within protective and resilient communities which respect and promote girls’ equality”. This will be achieved through five strategic </w:t>
      </w:r>
      <w:r w:rsidR="007322E9">
        <w:rPr>
          <w:rFonts w:ascii="Helvetica" w:hAnsi="Helvetica" w:cs="Helvetica"/>
        </w:rPr>
        <w:t>objectives</w:t>
      </w:r>
    </w:p>
    <w:p w14:paraId="1EA67DD3"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7435C670" w14:textId="77777777" w:rsidR="004E38D5" w:rsidRPr="00CB3431" w:rsidRDefault="004E38D5" w:rsidP="005772C0">
      <w:pPr>
        <w:numPr>
          <w:ilvl w:val="0"/>
          <w:numId w:val="6"/>
        </w:numPr>
        <w:autoSpaceDE w:val="0"/>
        <w:autoSpaceDN w:val="0"/>
        <w:adjustRightInd w:val="0"/>
        <w:spacing w:after="0" w:line="240" w:lineRule="auto"/>
        <w:jc w:val="both"/>
        <w:rPr>
          <w:rFonts w:ascii="Helvetica" w:hAnsi="Helvetica" w:cs="Helvetica"/>
        </w:rPr>
      </w:pPr>
      <w:r w:rsidRPr="00CB3431">
        <w:rPr>
          <w:rFonts w:ascii="Helvetica" w:hAnsi="Helvetica" w:cs="Helvetica"/>
        </w:rPr>
        <w:t>Vulnerable Children 6-14 years particularly girls and young women complete quality gender responsive and inclusive formal and non-formal basic education to succeed in life.</w:t>
      </w:r>
    </w:p>
    <w:p w14:paraId="4E0ABF22" w14:textId="77777777" w:rsidR="004E38D5" w:rsidRPr="00CB3431" w:rsidRDefault="004E38D5" w:rsidP="005772C0">
      <w:pPr>
        <w:numPr>
          <w:ilvl w:val="0"/>
          <w:numId w:val="6"/>
        </w:numPr>
        <w:spacing w:after="0" w:line="240" w:lineRule="auto"/>
        <w:jc w:val="both"/>
        <w:rPr>
          <w:rFonts w:ascii="Helvetica" w:hAnsi="Helvetica" w:cs="Helvetica"/>
        </w:rPr>
      </w:pPr>
      <w:r w:rsidRPr="00CB3431">
        <w:rPr>
          <w:rFonts w:ascii="Helvetica" w:hAnsi="Helvetica" w:cs="Helvetica"/>
        </w:rPr>
        <w:t>Vulnerable Young people particularly young women (15-35 years old) are able to decide on their lives and lead in economic, social and civic life of their communities.</w:t>
      </w:r>
    </w:p>
    <w:p w14:paraId="0D534C5A" w14:textId="77777777" w:rsidR="004E38D5" w:rsidRPr="00CB3431" w:rsidRDefault="004E38D5" w:rsidP="005772C0">
      <w:pPr>
        <w:numPr>
          <w:ilvl w:val="0"/>
          <w:numId w:val="6"/>
        </w:numPr>
        <w:spacing w:after="0" w:line="240" w:lineRule="auto"/>
        <w:jc w:val="both"/>
        <w:rPr>
          <w:rFonts w:ascii="Helvetica" w:hAnsi="Helvetica" w:cs="Helvetica"/>
        </w:rPr>
      </w:pPr>
      <w:r w:rsidRPr="00CB3431">
        <w:rPr>
          <w:rFonts w:ascii="Helvetica" w:hAnsi="Helvetica" w:cs="Helvetica"/>
        </w:rPr>
        <w:t>Vulnerable children particularly girls and young women live in communities free from all forms of violence, traditional harmful practices and gender discrimination and are able to take decisions on their lives.</w:t>
      </w:r>
    </w:p>
    <w:p w14:paraId="4FA4D9BC" w14:textId="77777777" w:rsidR="004E38D5" w:rsidRPr="00CB3431" w:rsidRDefault="004E38D5" w:rsidP="005772C0">
      <w:pPr>
        <w:numPr>
          <w:ilvl w:val="0"/>
          <w:numId w:val="6"/>
        </w:numPr>
        <w:spacing w:after="0" w:line="240" w:lineRule="auto"/>
        <w:jc w:val="both"/>
        <w:rPr>
          <w:rFonts w:ascii="Helvetica" w:hAnsi="Helvetica" w:cs="Helvetica"/>
        </w:rPr>
      </w:pPr>
      <w:r w:rsidRPr="00CB3431">
        <w:rPr>
          <w:rFonts w:ascii="Helvetica" w:hAnsi="Helvetica" w:cs="Helvetica"/>
        </w:rPr>
        <w:t>Vulnerable children particularly girls 0- 5 years grow up equally valued and cared for to thrive in communities and societies that respect child rights and equality.</w:t>
      </w:r>
    </w:p>
    <w:p w14:paraId="0241CE41" w14:textId="77777777" w:rsidR="004E38D5" w:rsidRPr="00CB3431" w:rsidRDefault="004E38D5" w:rsidP="005772C0">
      <w:pPr>
        <w:numPr>
          <w:ilvl w:val="0"/>
          <w:numId w:val="6"/>
        </w:numPr>
        <w:spacing w:after="0" w:line="240" w:lineRule="auto"/>
        <w:jc w:val="both"/>
        <w:rPr>
          <w:rFonts w:ascii="Helvetica" w:hAnsi="Helvetica" w:cs="Helvetica"/>
        </w:rPr>
      </w:pPr>
      <w:r w:rsidRPr="00CB3431">
        <w:rPr>
          <w:rFonts w:ascii="Helvetica" w:hAnsi="Helvetica" w:cs="Helvetica"/>
        </w:rPr>
        <w:t>Vulnerable children, especially girls, live in resilient communities and have free and safe access to life-saving services during and after natural disasters and conflicts.</w:t>
      </w:r>
    </w:p>
    <w:p w14:paraId="319235A2" w14:textId="77777777" w:rsidR="004E38D5" w:rsidRPr="00CB3431" w:rsidRDefault="004E38D5" w:rsidP="004E38D5">
      <w:pPr>
        <w:spacing w:after="0" w:line="240" w:lineRule="auto"/>
        <w:jc w:val="both"/>
        <w:rPr>
          <w:rFonts w:ascii="Helvetica" w:hAnsi="Helvetica" w:cs="Helvetica"/>
        </w:rPr>
      </w:pPr>
    </w:p>
    <w:p w14:paraId="51204D29"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The objectives are utilizing the community and individual level mobilization to promote the attitudinal and behavioral changes which are required to support transformational change for the improvement in the child rights and gender equality situation in Sudan. </w:t>
      </w:r>
    </w:p>
    <w:p w14:paraId="5F3D0F69" w14:textId="77777777" w:rsidR="004E38D5" w:rsidRPr="00CB3431" w:rsidRDefault="004E38D5" w:rsidP="004E38D5">
      <w:pPr>
        <w:autoSpaceDE w:val="0"/>
        <w:autoSpaceDN w:val="0"/>
        <w:adjustRightInd w:val="0"/>
        <w:spacing w:after="0" w:line="240" w:lineRule="auto"/>
        <w:jc w:val="both"/>
        <w:rPr>
          <w:rFonts w:ascii="Helvetica" w:hAnsi="Helvetica" w:cs="Helvetica"/>
        </w:rPr>
      </w:pPr>
    </w:p>
    <w:p w14:paraId="4485101A" w14:textId="77777777" w:rsidR="004E38D5" w:rsidRPr="00CB3431" w:rsidRDefault="004E38D5" w:rsidP="004E38D5">
      <w:pPr>
        <w:autoSpaceDE w:val="0"/>
        <w:autoSpaceDN w:val="0"/>
        <w:adjustRightInd w:val="0"/>
        <w:spacing w:after="0" w:line="240" w:lineRule="auto"/>
        <w:jc w:val="both"/>
        <w:rPr>
          <w:rFonts w:ascii="Helvetica" w:hAnsi="Helvetica" w:cs="Helvetica"/>
        </w:rPr>
      </w:pPr>
      <w:r w:rsidRPr="00CB3431">
        <w:rPr>
          <w:rFonts w:ascii="Helvetica" w:hAnsi="Helvetica" w:cs="Helvetica"/>
        </w:rPr>
        <w:t xml:space="preserve">We aim to strengthen the capacity of communities, children and youth to lead their own development, and to this end we will support civil society and local organizations to monitor and support the implementation of policies and laws that create a conducive environment for the attainment of child rights, particularly those that pertain to girls and young women. </w:t>
      </w:r>
    </w:p>
    <w:p w14:paraId="6AF6003C" w14:textId="77777777" w:rsidR="00052EAA" w:rsidRPr="00CB3431" w:rsidRDefault="00052EAA" w:rsidP="003F7269">
      <w:pPr>
        <w:pStyle w:val="NoSpacing"/>
        <w:rPr>
          <w:rFonts w:ascii="Helvetica" w:hAnsi="Helvetica" w:cs="Helvetica"/>
          <w:b/>
        </w:rPr>
      </w:pPr>
    </w:p>
    <w:p w14:paraId="4BB468D5" w14:textId="37736B34" w:rsidR="008661D7" w:rsidRPr="00CB3431" w:rsidRDefault="008661D7" w:rsidP="005772C0">
      <w:pPr>
        <w:pStyle w:val="ListParagraph"/>
        <w:numPr>
          <w:ilvl w:val="0"/>
          <w:numId w:val="7"/>
        </w:numPr>
        <w:spacing w:after="0" w:line="276" w:lineRule="auto"/>
        <w:ind w:left="284" w:hanging="284"/>
        <w:jc w:val="both"/>
        <w:rPr>
          <w:rFonts w:ascii="Helvetica" w:hAnsi="Helvetica" w:cs="Helvetica"/>
          <w:b/>
          <w:bCs/>
          <w:color w:val="0057B6"/>
          <w:lang w:val="en-GB"/>
        </w:rPr>
      </w:pPr>
      <w:r w:rsidRPr="00CB3431">
        <w:rPr>
          <w:rFonts w:ascii="Helvetica" w:hAnsi="Helvetica" w:cs="Helvetica"/>
          <w:b/>
          <w:bCs/>
          <w:color w:val="0057B6"/>
          <w:lang w:val="en-GB"/>
        </w:rPr>
        <w:t>Background and overview</w:t>
      </w:r>
    </w:p>
    <w:p w14:paraId="366356D4" w14:textId="0B60D4FA" w:rsidR="00E76F01" w:rsidRPr="00E76F01" w:rsidRDefault="007322E9" w:rsidP="00860504">
      <w:pPr>
        <w:jc w:val="both"/>
        <w:rPr>
          <w:rFonts w:ascii="Helvetica" w:eastAsiaTheme="minorHAnsi" w:hAnsi="Helvetica" w:cs="Helvetica"/>
          <w:color w:val="000000"/>
        </w:rPr>
      </w:pPr>
      <w:r w:rsidRPr="00AC1BEF">
        <w:rPr>
          <w:rFonts w:cs="Calibri"/>
          <w:b/>
          <w:bCs/>
        </w:rPr>
        <w:lastRenderedPageBreak/>
        <w:t xml:space="preserve">Civil society as active drivers of change for inclusive quality education in Kassala </w:t>
      </w:r>
      <w:r w:rsidRPr="00AC1BEF">
        <w:rPr>
          <w:rFonts w:cs="Calibri"/>
        </w:rPr>
        <w:t>State is an EC funded project. The project is implemented by Plan International in collaboration with the national NGOs JASMAR and SORD.</w:t>
      </w:r>
      <w:r w:rsidRPr="00AC1BEF">
        <w:rPr>
          <w:rFonts w:cs="Calibri"/>
          <w:b/>
          <w:bCs/>
        </w:rPr>
        <w:t xml:space="preserve"> Its main aim is to </w:t>
      </w:r>
      <w:r w:rsidRPr="00AC1BEF">
        <w:rPr>
          <w:rFonts w:cs="Calibri"/>
          <w:lang w:val="en-GB"/>
        </w:rPr>
        <w:t xml:space="preserve">Contribute to inclusive gender-responsive education by increasing Civil Society Organisations (CSOs) and Community Based Organisations (CBOs) capacities’ in Kassala State and support them to effectively perform their roles as independent development actors. </w:t>
      </w:r>
    </w:p>
    <w:p w14:paraId="1C06C614" w14:textId="00B171BE" w:rsidR="00E76F01" w:rsidRPr="00860504" w:rsidRDefault="00E76F01" w:rsidP="00860504">
      <w:pPr>
        <w:rPr>
          <w:rFonts w:ascii="Helvetica" w:eastAsiaTheme="minorHAnsi" w:hAnsi="Helvetica" w:cs="Helvetica"/>
          <w:b/>
          <w:bCs/>
          <w:color w:val="000000"/>
        </w:rPr>
      </w:pPr>
      <w:r w:rsidRPr="00860504">
        <w:rPr>
          <w:rFonts w:ascii="Helvetica" w:eastAsiaTheme="minorHAnsi" w:hAnsi="Helvetica" w:cs="Helvetica"/>
          <w:b/>
          <w:bCs/>
          <w:color w:val="000000"/>
        </w:rPr>
        <w:t>The project-specific objectives include the followings:</w:t>
      </w:r>
    </w:p>
    <w:p w14:paraId="4AE9B68C" w14:textId="23E62F3F" w:rsidR="00E76F01" w:rsidRPr="00860504" w:rsidRDefault="00E76F01" w:rsidP="005772C0">
      <w:pPr>
        <w:pStyle w:val="ListParagraph"/>
        <w:numPr>
          <w:ilvl w:val="0"/>
          <w:numId w:val="9"/>
        </w:numPr>
        <w:rPr>
          <w:rFonts w:ascii="Helvetica" w:eastAsiaTheme="minorHAnsi" w:hAnsi="Helvetica" w:cs="Helvetica"/>
          <w:color w:val="000000"/>
        </w:rPr>
      </w:pPr>
      <w:r w:rsidRPr="00860504">
        <w:rPr>
          <w:rFonts w:ascii="Helvetica" w:eastAsiaTheme="minorHAnsi" w:hAnsi="Helvetica" w:cs="Helvetica"/>
          <w:color w:val="000000"/>
        </w:rPr>
        <w:t>To strengthen 24 Parent-Teacher Associations (PTAs) and 15 grassroots CSOs in Kassala State to play an active and effective role in the governance of inclusive gender-responsive education including refugees and other minorities</w:t>
      </w:r>
    </w:p>
    <w:p w14:paraId="030CE511" w14:textId="54B65983" w:rsidR="00E76F01" w:rsidRPr="00860504" w:rsidRDefault="00E76F01" w:rsidP="005772C0">
      <w:pPr>
        <w:pStyle w:val="ListParagraph"/>
        <w:numPr>
          <w:ilvl w:val="0"/>
          <w:numId w:val="9"/>
        </w:numPr>
        <w:rPr>
          <w:rFonts w:ascii="Helvetica" w:eastAsiaTheme="minorHAnsi" w:hAnsi="Helvetica" w:cs="Helvetica"/>
          <w:color w:val="000000"/>
        </w:rPr>
      </w:pPr>
      <w:r w:rsidRPr="00860504">
        <w:rPr>
          <w:rFonts w:ascii="Helvetica" w:eastAsiaTheme="minorHAnsi" w:hAnsi="Helvetica" w:cs="Helvetica"/>
          <w:color w:val="000000"/>
        </w:rPr>
        <w:t>To establish strong coordination and linkage mechanisms between PTAs, CSOs and Local Authorities (LAs) to influence sustainable, inclusive gender-responsive education strategy implementation at the local and state level.</w:t>
      </w:r>
    </w:p>
    <w:p w14:paraId="51F9083B" w14:textId="2EA8DB87" w:rsidR="00E76F01" w:rsidRPr="00860504" w:rsidRDefault="00DA64B4" w:rsidP="00860504">
      <w:pPr>
        <w:rPr>
          <w:rFonts w:ascii="Helvetica" w:eastAsiaTheme="minorHAnsi" w:hAnsi="Helvetica" w:cs="Helvetica"/>
          <w:b/>
          <w:bCs/>
          <w:color w:val="000000"/>
        </w:rPr>
      </w:pPr>
      <w:r>
        <w:rPr>
          <w:rFonts w:ascii="Helvetica" w:eastAsiaTheme="minorHAnsi" w:hAnsi="Helvetica" w:cs="Helvetica"/>
          <w:b/>
          <w:bCs/>
          <w:color w:val="000000"/>
        </w:rPr>
        <w:t>One of the</w:t>
      </w:r>
      <w:r w:rsidR="00E76F01" w:rsidRPr="00860504">
        <w:rPr>
          <w:rFonts w:ascii="Helvetica" w:eastAsiaTheme="minorHAnsi" w:hAnsi="Helvetica" w:cs="Helvetica"/>
          <w:b/>
          <w:bCs/>
          <w:color w:val="000000"/>
        </w:rPr>
        <w:t xml:space="preserve"> key intended output expected to be realized </w:t>
      </w:r>
      <w:r>
        <w:rPr>
          <w:rFonts w:ascii="Helvetica" w:eastAsiaTheme="minorHAnsi" w:hAnsi="Helvetica" w:cs="Helvetica"/>
          <w:b/>
          <w:bCs/>
          <w:color w:val="000000"/>
        </w:rPr>
        <w:t xml:space="preserve">out of several outputs </w:t>
      </w:r>
      <w:r w:rsidR="00E76F01" w:rsidRPr="00860504">
        <w:rPr>
          <w:rFonts w:ascii="Helvetica" w:eastAsiaTheme="minorHAnsi" w:hAnsi="Helvetica" w:cs="Helvetica"/>
          <w:b/>
          <w:bCs/>
          <w:color w:val="000000"/>
        </w:rPr>
        <w:t xml:space="preserve">includes </w:t>
      </w:r>
      <w:r w:rsidR="00E76F01" w:rsidRPr="00E76F01">
        <w:rPr>
          <w:rFonts w:ascii="Helvetica" w:eastAsiaTheme="minorHAnsi" w:hAnsi="Helvetica" w:cs="Helvetica"/>
          <w:color w:val="000000"/>
        </w:rPr>
        <w:t xml:space="preserve">Formal and On - job training of 15 child-focused CSOs on advocacy, </w:t>
      </w:r>
      <w:r>
        <w:rPr>
          <w:rFonts w:ascii="Helvetica" w:eastAsiaTheme="minorHAnsi" w:hAnsi="Helvetica" w:cs="Helvetica"/>
          <w:color w:val="000000"/>
        </w:rPr>
        <w:t xml:space="preserve">grassroots mobilization, </w:t>
      </w:r>
      <w:r w:rsidR="00E76F01" w:rsidRPr="00E76F01">
        <w:rPr>
          <w:rFonts w:ascii="Helvetica" w:eastAsiaTheme="minorHAnsi" w:hAnsi="Helvetica" w:cs="Helvetica"/>
          <w:color w:val="000000"/>
        </w:rPr>
        <w:t>resource mobilization, meaningful and structured participatory planning including specific needs of refugees and other minorities, design, and implementation of inclusive, gender-responsive education programs/ projects, financial management and sustainability of CSO work conducted.</w:t>
      </w:r>
    </w:p>
    <w:p w14:paraId="318062A8" w14:textId="731E8341" w:rsidR="00DE01EA" w:rsidRPr="004B4A42" w:rsidRDefault="005662A3" w:rsidP="005772C0">
      <w:pPr>
        <w:pStyle w:val="ListParagraph"/>
        <w:numPr>
          <w:ilvl w:val="0"/>
          <w:numId w:val="7"/>
        </w:numPr>
        <w:spacing w:after="0" w:line="276" w:lineRule="auto"/>
        <w:ind w:left="284" w:hanging="284"/>
        <w:jc w:val="both"/>
        <w:rPr>
          <w:rFonts w:ascii="Helvetica" w:hAnsi="Helvetica" w:cs="Helvetica"/>
          <w:b/>
          <w:bCs/>
          <w:color w:val="0057B6"/>
          <w:lang w:val="en-GB"/>
        </w:rPr>
      </w:pPr>
      <w:r w:rsidRPr="005662A3">
        <w:rPr>
          <w:rFonts w:ascii="Helvetica" w:hAnsi="Helvetica" w:cs="Helvetica"/>
          <w:b/>
          <w:bCs/>
          <w:color w:val="0057B6"/>
          <w:lang w:val="en-GB"/>
        </w:rPr>
        <w:t xml:space="preserve">Objective </w:t>
      </w:r>
      <w:r w:rsidR="00DE01EA" w:rsidRPr="004B4A42">
        <w:rPr>
          <w:rFonts w:ascii="Helvetica" w:hAnsi="Helvetica" w:cs="Helvetica"/>
          <w:b/>
          <w:bCs/>
          <w:color w:val="0057B6"/>
          <w:lang w:val="en-GB"/>
        </w:rPr>
        <w:t xml:space="preserve">of the </w:t>
      </w:r>
      <w:r w:rsidR="00DE01EA">
        <w:rPr>
          <w:rFonts w:ascii="Helvetica" w:hAnsi="Helvetica" w:cs="Helvetica"/>
          <w:b/>
          <w:bCs/>
          <w:color w:val="0057B6"/>
          <w:lang w:val="en-GB"/>
        </w:rPr>
        <w:t>Training</w:t>
      </w:r>
      <w:r w:rsidR="00DE01EA" w:rsidRPr="004B4A42">
        <w:rPr>
          <w:rFonts w:ascii="Helvetica" w:hAnsi="Helvetica" w:cs="Helvetica"/>
          <w:b/>
          <w:bCs/>
          <w:color w:val="0057B6"/>
          <w:lang w:val="en-GB"/>
        </w:rPr>
        <w:t xml:space="preserve">: </w:t>
      </w:r>
    </w:p>
    <w:p w14:paraId="1ABAFEBF" w14:textId="5AFD3E67" w:rsidR="005662A3" w:rsidRPr="005662A3" w:rsidRDefault="005662A3" w:rsidP="005772C0">
      <w:pPr>
        <w:pStyle w:val="ListParagraph"/>
        <w:numPr>
          <w:ilvl w:val="0"/>
          <w:numId w:val="16"/>
        </w:numPr>
        <w:rPr>
          <w:rFonts w:ascii="Helvetica" w:hAnsi="Helvetica" w:cs="Helvetica"/>
          <w:b/>
          <w:bCs/>
          <w:u w:val="single"/>
        </w:rPr>
      </w:pPr>
      <w:bookmarkStart w:id="1" w:name="_Hlk63591300"/>
      <w:bookmarkStart w:id="2" w:name="_Hlk63334960"/>
      <w:r w:rsidRPr="005662A3">
        <w:rPr>
          <w:rFonts w:ascii="Helvetica" w:hAnsi="Helvetica" w:cs="Helvetica"/>
          <w:b/>
          <w:bCs/>
          <w:u w:val="single"/>
        </w:rPr>
        <w:t>Advocacy and Campaigning for CSOs</w:t>
      </w:r>
      <w:bookmarkEnd w:id="1"/>
      <w:r w:rsidRPr="005662A3">
        <w:rPr>
          <w:rFonts w:ascii="Helvetica" w:hAnsi="Helvetica" w:cs="Helvetica"/>
          <w:b/>
          <w:bCs/>
          <w:u w:val="single"/>
        </w:rPr>
        <w:t>:</w:t>
      </w:r>
    </w:p>
    <w:bookmarkEnd w:id="2"/>
    <w:p w14:paraId="12CB9DE3" w14:textId="77777777" w:rsidR="005662A3" w:rsidRPr="00DE01EA" w:rsidRDefault="005662A3" w:rsidP="005662A3">
      <w:pPr>
        <w:rPr>
          <w:rFonts w:ascii="Helvetica" w:hAnsi="Helvetica" w:cs="Helvetica"/>
        </w:rPr>
      </w:pPr>
      <w:r w:rsidRPr="00DE01EA">
        <w:rPr>
          <w:rFonts w:ascii="Helvetica" w:hAnsi="Helvetica" w:cs="Helvetica"/>
        </w:rPr>
        <w:t xml:space="preserve">Overall Course Objectives </w:t>
      </w:r>
    </w:p>
    <w:p w14:paraId="2874BF4B" w14:textId="77777777" w:rsidR="005662A3" w:rsidRPr="00DE01EA" w:rsidRDefault="005662A3" w:rsidP="005772C0">
      <w:pPr>
        <w:pStyle w:val="ListParagraph"/>
        <w:numPr>
          <w:ilvl w:val="0"/>
          <w:numId w:val="10"/>
        </w:numPr>
        <w:rPr>
          <w:rFonts w:ascii="Helvetica" w:hAnsi="Helvetica" w:cs="Helvetica"/>
        </w:rPr>
      </w:pPr>
      <w:r w:rsidRPr="00DE01EA">
        <w:rPr>
          <w:rFonts w:ascii="Helvetica" w:hAnsi="Helvetica" w:cs="Helvetica"/>
        </w:rPr>
        <w:t>To introduce advocacy concepts; identify the core skills required for advocacy; and learn how to develop an advocacy strategy.</w:t>
      </w:r>
    </w:p>
    <w:p w14:paraId="21DB7212" w14:textId="77777777" w:rsidR="005662A3" w:rsidRPr="00DE01EA" w:rsidRDefault="005662A3" w:rsidP="005772C0">
      <w:pPr>
        <w:pStyle w:val="ListParagraph"/>
        <w:numPr>
          <w:ilvl w:val="0"/>
          <w:numId w:val="10"/>
        </w:numPr>
        <w:rPr>
          <w:rFonts w:ascii="Helvetica" w:hAnsi="Helvetica" w:cs="Helvetica"/>
        </w:rPr>
      </w:pPr>
      <w:r w:rsidRPr="00DE01EA">
        <w:rPr>
          <w:rFonts w:ascii="Helvetica" w:hAnsi="Helvetica" w:cs="Helvetica"/>
        </w:rPr>
        <w:t xml:space="preserve">To consider how advocacy could contribute to achieving the objectives of participants’ organizations. </w:t>
      </w:r>
    </w:p>
    <w:p w14:paraId="7AB3DD80" w14:textId="77777777" w:rsidR="005662A3" w:rsidRPr="00DE01EA" w:rsidRDefault="005662A3" w:rsidP="005772C0">
      <w:pPr>
        <w:pStyle w:val="ListParagraph"/>
        <w:numPr>
          <w:ilvl w:val="0"/>
          <w:numId w:val="10"/>
        </w:numPr>
        <w:rPr>
          <w:rFonts w:ascii="Helvetica" w:hAnsi="Helvetica" w:cs="Helvetica"/>
        </w:rPr>
      </w:pPr>
      <w:r w:rsidRPr="00DE01EA">
        <w:rPr>
          <w:rFonts w:ascii="Helvetica" w:hAnsi="Helvetica" w:cs="Helvetica"/>
        </w:rPr>
        <w:t>To provide a practical introduction to some key tools and methods used in advocacy including:</w:t>
      </w:r>
    </w:p>
    <w:p w14:paraId="614563D8" w14:textId="77777777" w:rsidR="005662A3" w:rsidRPr="00DE01EA" w:rsidRDefault="005662A3" w:rsidP="005772C0">
      <w:pPr>
        <w:pStyle w:val="ListParagraph"/>
        <w:numPr>
          <w:ilvl w:val="0"/>
          <w:numId w:val="11"/>
        </w:numPr>
        <w:rPr>
          <w:rFonts w:ascii="Helvetica" w:hAnsi="Helvetica" w:cs="Helvetica"/>
        </w:rPr>
      </w:pPr>
      <w:r w:rsidRPr="00DE01EA">
        <w:rPr>
          <w:rFonts w:ascii="Helvetica" w:hAnsi="Helvetica" w:cs="Helvetica"/>
        </w:rPr>
        <w:t>Issue identification and analysis.</w:t>
      </w:r>
    </w:p>
    <w:p w14:paraId="3E14487C" w14:textId="77777777" w:rsidR="005662A3" w:rsidRPr="00DE01EA" w:rsidRDefault="005662A3" w:rsidP="005772C0">
      <w:pPr>
        <w:pStyle w:val="ListParagraph"/>
        <w:numPr>
          <w:ilvl w:val="0"/>
          <w:numId w:val="11"/>
        </w:numPr>
        <w:rPr>
          <w:rFonts w:ascii="Helvetica" w:hAnsi="Helvetica" w:cs="Helvetica"/>
        </w:rPr>
      </w:pPr>
      <w:r w:rsidRPr="00DE01EA">
        <w:rPr>
          <w:rFonts w:ascii="Helvetica" w:hAnsi="Helvetica" w:cs="Helvetica"/>
        </w:rPr>
        <w:t>Power mapping.</w:t>
      </w:r>
    </w:p>
    <w:p w14:paraId="2B2D8FEB" w14:textId="77777777" w:rsidR="005662A3" w:rsidRPr="00DE01EA" w:rsidRDefault="005662A3" w:rsidP="005772C0">
      <w:pPr>
        <w:pStyle w:val="ListParagraph"/>
        <w:numPr>
          <w:ilvl w:val="0"/>
          <w:numId w:val="11"/>
        </w:numPr>
        <w:rPr>
          <w:rFonts w:ascii="Helvetica" w:hAnsi="Helvetica" w:cs="Helvetica"/>
        </w:rPr>
      </w:pPr>
      <w:r w:rsidRPr="00DE01EA">
        <w:rPr>
          <w:rFonts w:ascii="Helvetica" w:hAnsi="Helvetica" w:cs="Helvetica"/>
        </w:rPr>
        <w:t>Lobbying and influencing.</w:t>
      </w:r>
    </w:p>
    <w:p w14:paraId="0DF7002B" w14:textId="77777777" w:rsidR="005662A3" w:rsidRPr="00DE01EA" w:rsidRDefault="005662A3" w:rsidP="005772C0">
      <w:pPr>
        <w:pStyle w:val="ListParagraph"/>
        <w:numPr>
          <w:ilvl w:val="0"/>
          <w:numId w:val="11"/>
        </w:numPr>
        <w:rPr>
          <w:rFonts w:ascii="Helvetica" w:hAnsi="Helvetica" w:cs="Helvetica"/>
        </w:rPr>
      </w:pPr>
      <w:r w:rsidRPr="00DE01EA">
        <w:rPr>
          <w:rFonts w:ascii="Helvetica" w:hAnsi="Helvetica" w:cs="Helvetica"/>
        </w:rPr>
        <w:t>Working in alliances Campaigning and public outreach.</w:t>
      </w:r>
    </w:p>
    <w:p w14:paraId="57CE2446" w14:textId="77777777" w:rsidR="005662A3" w:rsidRPr="00DE01EA" w:rsidRDefault="005662A3" w:rsidP="005772C0">
      <w:pPr>
        <w:pStyle w:val="ListParagraph"/>
        <w:numPr>
          <w:ilvl w:val="0"/>
          <w:numId w:val="10"/>
        </w:numPr>
        <w:rPr>
          <w:rFonts w:ascii="Helvetica" w:hAnsi="Helvetica" w:cs="Helvetica"/>
        </w:rPr>
      </w:pPr>
      <w:r w:rsidRPr="00DE01EA">
        <w:rPr>
          <w:rFonts w:ascii="Helvetica" w:hAnsi="Helvetica" w:cs="Helvetica"/>
        </w:rPr>
        <w:t>To review ways to set objectives and monitor advocacy</w:t>
      </w:r>
    </w:p>
    <w:p w14:paraId="1A52632E" w14:textId="77777777" w:rsidR="005662A3" w:rsidRDefault="005662A3" w:rsidP="005662A3">
      <w:pPr>
        <w:spacing w:after="0" w:line="240" w:lineRule="auto"/>
        <w:jc w:val="both"/>
        <w:rPr>
          <w:rFonts w:ascii="Helvetica" w:hAnsi="Helvetica" w:cs="Helvetica"/>
          <w:b/>
          <w:bCs/>
          <w:color w:val="0057B6"/>
          <w:lang w:val="en-GB"/>
        </w:rPr>
      </w:pPr>
    </w:p>
    <w:p w14:paraId="26944049" w14:textId="3BD80519" w:rsidR="00DE01EA" w:rsidRPr="005662A3" w:rsidRDefault="00DE01EA" w:rsidP="005772C0">
      <w:pPr>
        <w:pStyle w:val="ListParagraph"/>
        <w:numPr>
          <w:ilvl w:val="0"/>
          <w:numId w:val="16"/>
        </w:numPr>
        <w:rPr>
          <w:rFonts w:ascii="Helvetica" w:hAnsi="Helvetica" w:cs="Helvetica"/>
          <w:b/>
          <w:bCs/>
          <w:u w:val="single"/>
          <w:lang w:val="en-GB"/>
        </w:rPr>
      </w:pPr>
      <w:bookmarkStart w:id="3" w:name="_Hlk63591247"/>
      <w:bookmarkStart w:id="4" w:name="_Hlk63334986"/>
      <w:r w:rsidRPr="005662A3">
        <w:rPr>
          <w:rFonts w:ascii="Helvetica" w:hAnsi="Helvetica" w:cs="Helvetica"/>
          <w:b/>
          <w:bCs/>
          <w:u w:val="single"/>
          <w:lang w:val="en-GB"/>
        </w:rPr>
        <w:t>Grassroots Mobilization</w:t>
      </w:r>
      <w:bookmarkEnd w:id="3"/>
      <w:r w:rsidR="005662A3">
        <w:rPr>
          <w:rFonts w:ascii="Helvetica" w:hAnsi="Helvetica" w:cs="Helvetica"/>
          <w:b/>
          <w:bCs/>
          <w:u w:val="single"/>
          <w:lang w:val="en-GB"/>
        </w:rPr>
        <w:t>:</w:t>
      </w:r>
    </w:p>
    <w:bookmarkEnd w:id="4"/>
    <w:p w14:paraId="34801643" w14:textId="00090A8F" w:rsidR="00DE01EA" w:rsidRDefault="005662A3" w:rsidP="00DE01EA">
      <w:pPr>
        <w:pStyle w:val="NoSpacing"/>
        <w:rPr>
          <w:rStyle w:val="hgkelc"/>
          <w:rFonts w:ascii="Helvetica" w:hAnsi="Helvetica" w:cs="Helvetica"/>
          <w:color w:val="202124"/>
          <w:lang w:val="en"/>
        </w:rPr>
      </w:pPr>
      <w:r>
        <w:rPr>
          <w:rStyle w:val="hgkelc"/>
          <w:rFonts w:ascii="Helvetica" w:hAnsi="Helvetica" w:cs="Helvetica"/>
          <w:color w:val="202124"/>
          <w:lang w:val="en"/>
        </w:rPr>
        <w:t xml:space="preserve">By the </w:t>
      </w:r>
      <w:r w:rsidR="004D6DBA">
        <w:rPr>
          <w:rStyle w:val="hgkelc"/>
          <w:rFonts w:ascii="Helvetica" w:hAnsi="Helvetica" w:cs="Helvetica"/>
          <w:color w:val="202124"/>
          <w:lang w:val="en"/>
        </w:rPr>
        <w:t>end</w:t>
      </w:r>
      <w:r>
        <w:rPr>
          <w:rStyle w:val="hgkelc"/>
          <w:rFonts w:ascii="Helvetica" w:hAnsi="Helvetica" w:cs="Helvetica"/>
          <w:color w:val="202124"/>
          <w:lang w:val="en"/>
        </w:rPr>
        <w:t xml:space="preserve"> of the training course the participants are able to answer these questions:</w:t>
      </w:r>
      <w:r w:rsidR="004D6DBA">
        <w:rPr>
          <w:rStyle w:val="hgkelc"/>
          <w:rFonts w:ascii="Helvetica" w:hAnsi="Helvetica" w:cs="Helvetica"/>
          <w:color w:val="202124"/>
          <w:lang w:val="en"/>
        </w:rPr>
        <w:t xml:space="preserve"> </w:t>
      </w:r>
    </w:p>
    <w:p w14:paraId="2072F814" w14:textId="54D2C298" w:rsidR="00DE01EA" w:rsidRPr="00DE01EA" w:rsidRDefault="00DE01EA" w:rsidP="005772C0">
      <w:pPr>
        <w:pStyle w:val="NoSpacing"/>
        <w:numPr>
          <w:ilvl w:val="0"/>
          <w:numId w:val="12"/>
        </w:numPr>
        <w:rPr>
          <w:rStyle w:val="hgkelc"/>
          <w:rFonts w:ascii="Helvetica" w:hAnsi="Helvetica" w:cs="Helvetica"/>
          <w:color w:val="202124"/>
          <w:lang w:val="en"/>
        </w:rPr>
      </w:pPr>
      <w:r w:rsidRPr="00DE01EA">
        <w:rPr>
          <w:rStyle w:val="hgkelc"/>
          <w:rFonts w:ascii="Helvetica" w:hAnsi="Helvetica" w:cs="Helvetica"/>
          <w:color w:val="202124"/>
          <w:lang w:val="en"/>
        </w:rPr>
        <w:t>What is grassroots mobilization?</w:t>
      </w:r>
    </w:p>
    <w:p w14:paraId="75A3DCA5" w14:textId="77777777" w:rsidR="00DE01EA" w:rsidRPr="00DE01EA" w:rsidRDefault="00DE01EA" w:rsidP="005772C0">
      <w:pPr>
        <w:pStyle w:val="NoSpacing"/>
        <w:numPr>
          <w:ilvl w:val="0"/>
          <w:numId w:val="12"/>
        </w:numPr>
        <w:rPr>
          <w:rStyle w:val="hgkelc"/>
          <w:rFonts w:ascii="Helvetica" w:hAnsi="Helvetica" w:cs="Helvetica"/>
          <w:color w:val="202124"/>
          <w:lang w:val="en"/>
        </w:rPr>
      </w:pPr>
      <w:r w:rsidRPr="00DE01EA">
        <w:rPr>
          <w:rStyle w:val="hgkelc"/>
          <w:rFonts w:ascii="Helvetica" w:hAnsi="Helvetica" w:cs="Helvetica"/>
          <w:color w:val="202124"/>
          <w:lang w:val="en"/>
        </w:rPr>
        <w:t>How does grassroots mobilization work?</w:t>
      </w:r>
    </w:p>
    <w:p w14:paraId="2A54ADCA" w14:textId="77777777" w:rsidR="00DE01EA" w:rsidRPr="00DE01EA" w:rsidRDefault="00DE01EA" w:rsidP="005772C0">
      <w:pPr>
        <w:pStyle w:val="NoSpacing"/>
        <w:numPr>
          <w:ilvl w:val="0"/>
          <w:numId w:val="13"/>
        </w:numPr>
        <w:rPr>
          <w:rStyle w:val="hgkelc"/>
          <w:rFonts w:ascii="Helvetica" w:hAnsi="Helvetica" w:cs="Helvetica"/>
          <w:color w:val="202124"/>
          <w:lang w:val="en"/>
        </w:rPr>
      </w:pPr>
      <w:r w:rsidRPr="00DE01EA">
        <w:rPr>
          <w:rStyle w:val="hgkelc"/>
          <w:rFonts w:ascii="Helvetica" w:hAnsi="Helvetica" w:cs="Helvetica"/>
          <w:color w:val="202124"/>
          <w:lang w:val="en"/>
        </w:rPr>
        <w:t>Collective action</w:t>
      </w:r>
    </w:p>
    <w:p w14:paraId="0D9BDE00" w14:textId="77777777" w:rsidR="00DE01EA" w:rsidRPr="00DE01EA" w:rsidRDefault="00DE01EA" w:rsidP="005772C0">
      <w:pPr>
        <w:pStyle w:val="NoSpacing"/>
        <w:numPr>
          <w:ilvl w:val="0"/>
          <w:numId w:val="13"/>
        </w:numPr>
        <w:rPr>
          <w:rStyle w:val="hgkelc"/>
          <w:rFonts w:ascii="Helvetica" w:hAnsi="Helvetica" w:cs="Helvetica"/>
          <w:color w:val="202124"/>
          <w:lang w:val="en"/>
        </w:rPr>
      </w:pPr>
      <w:r w:rsidRPr="00DE01EA">
        <w:rPr>
          <w:rStyle w:val="hgkelc"/>
          <w:rFonts w:ascii="Helvetica" w:hAnsi="Helvetica" w:cs="Helvetica"/>
          <w:color w:val="202124"/>
          <w:lang w:val="en"/>
        </w:rPr>
        <w:t>Collective leadership</w:t>
      </w:r>
    </w:p>
    <w:p w14:paraId="2FA061A5" w14:textId="77777777" w:rsidR="00DE01EA" w:rsidRPr="00DE01EA" w:rsidRDefault="00DE01EA" w:rsidP="005772C0">
      <w:pPr>
        <w:pStyle w:val="NoSpacing"/>
        <w:numPr>
          <w:ilvl w:val="0"/>
          <w:numId w:val="13"/>
        </w:numPr>
        <w:rPr>
          <w:rStyle w:val="hgkelc"/>
          <w:rFonts w:ascii="Helvetica" w:hAnsi="Helvetica" w:cs="Helvetica"/>
          <w:color w:val="202124"/>
          <w:lang w:val="en"/>
        </w:rPr>
      </w:pPr>
      <w:r w:rsidRPr="00DE01EA">
        <w:rPr>
          <w:rStyle w:val="hgkelc"/>
          <w:rFonts w:ascii="Helvetica" w:hAnsi="Helvetica" w:cs="Helvetica"/>
          <w:color w:val="202124"/>
          <w:lang w:val="en"/>
        </w:rPr>
        <w:t>Collective funds</w:t>
      </w:r>
    </w:p>
    <w:p w14:paraId="36CEC0E6" w14:textId="77777777" w:rsidR="00DE01EA" w:rsidRPr="00DE01EA" w:rsidRDefault="00DE01EA" w:rsidP="005772C0">
      <w:pPr>
        <w:pStyle w:val="NoSpacing"/>
        <w:numPr>
          <w:ilvl w:val="0"/>
          <w:numId w:val="12"/>
        </w:numPr>
        <w:rPr>
          <w:rStyle w:val="hgkelc"/>
          <w:rFonts w:ascii="Helvetica" w:hAnsi="Helvetica" w:cs="Helvetica"/>
          <w:color w:val="202124"/>
          <w:lang w:val="en"/>
        </w:rPr>
      </w:pPr>
      <w:r w:rsidRPr="00DE01EA">
        <w:rPr>
          <w:rStyle w:val="hgkelc"/>
          <w:rFonts w:ascii="Helvetica" w:hAnsi="Helvetica" w:cs="Helvetica"/>
          <w:color w:val="202124"/>
          <w:lang w:val="en"/>
        </w:rPr>
        <w:t>How can you get started with Grassroots mobilization?</w:t>
      </w:r>
    </w:p>
    <w:p w14:paraId="34CAF5BF" w14:textId="77777777" w:rsidR="00DE01EA" w:rsidRPr="00DE01EA" w:rsidRDefault="00DE01EA" w:rsidP="005772C0">
      <w:pPr>
        <w:pStyle w:val="NoSpacing"/>
        <w:numPr>
          <w:ilvl w:val="0"/>
          <w:numId w:val="14"/>
        </w:numPr>
        <w:rPr>
          <w:rStyle w:val="hgkelc"/>
          <w:rFonts w:ascii="Helvetica" w:hAnsi="Helvetica" w:cs="Helvetica"/>
          <w:color w:val="202124"/>
          <w:lang w:val="en"/>
        </w:rPr>
      </w:pPr>
      <w:r w:rsidRPr="00DE01EA">
        <w:rPr>
          <w:rStyle w:val="hgkelc"/>
          <w:rFonts w:ascii="Helvetica" w:hAnsi="Helvetica" w:cs="Helvetica"/>
          <w:color w:val="202124"/>
          <w:lang w:val="en"/>
        </w:rPr>
        <w:t xml:space="preserve">Identify the cause you want to address. </w:t>
      </w:r>
    </w:p>
    <w:p w14:paraId="69427115" w14:textId="77777777" w:rsidR="00DE01EA" w:rsidRPr="00DE01EA" w:rsidRDefault="00DE01EA" w:rsidP="005772C0">
      <w:pPr>
        <w:pStyle w:val="NoSpacing"/>
        <w:numPr>
          <w:ilvl w:val="0"/>
          <w:numId w:val="14"/>
        </w:numPr>
        <w:rPr>
          <w:rStyle w:val="hgkelc"/>
          <w:rFonts w:ascii="Helvetica" w:hAnsi="Helvetica" w:cs="Helvetica"/>
          <w:color w:val="202124"/>
          <w:lang w:val="en"/>
        </w:rPr>
      </w:pPr>
      <w:r w:rsidRPr="00DE01EA">
        <w:rPr>
          <w:rStyle w:val="hgkelc"/>
          <w:rFonts w:ascii="Helvetica" w:hAnsi="Helvetica" w:cs="Helvetica"/>
          <w:color w:val="202124"/>
          <w:lang w:val="en"/>
        </w:rPr>
        <w:t>Recruit supporters/volunteers.</w:t>
      </w:r>
    </w:p>
    <w:p w14:paraId="34F92485" w14:textId="77777777" w:rsidR="00DE01EA" w:rsidRPr="00DE01EA" w:rsidRDefault="00DE01EA" w:rsidP="005772C0">
      <w:pPr>
        <w:pStyle w:val="NoSpacing"/>
        <w:numPr>
          <w:ilvl w:val="0"/>
          <w:numId w:val="14"/>
        </w:numPr>
        <w:rPr>
          <w:rStyle w:val="hgkelc"/>
          <w:rFonts w:ascii="Helvetica" w:hAnsi="Helvetica" w:cs="Helvetica"/>
          <w:color w:val="202124"/>
          <w:lang w:val="en"/>
        </w:rPr>
      </w:pPr>
      <w:r w:rsidRPr="00DE01EA">
        <w:rPr>
          <w:rStyle w:val="hgkelc"/>
          <w:rFonts w:ascii="Helvetica" w:hAnsi="Helvetica" w:cs="Helvetica"/>
          <w:color w:val="202124"/>
          <w:lang w:val="en"/>
        </w:rPr>
        <w:t>Partner with local organizations.</w:t>
      </w:r>
    </w:p>
    <w:p w14:paraId="54FADFC0" w14:textId="77777777" w:rsidR="00DE01EA" w:rsidRPr="00DE01EA" w:rsidRDefault="00DE01EA" w:rsidP="00DE01EA">
      <w:pPr>
        <w:pStyle w:val="NoSpacing"/>
        <w:rPr>
          <w:rStyle w:val="hgkelc"/>
          <w:rFonts w:ascii="Helvetica" w:hAnsi="Helvetica" w:cs="Helvetica"/>
          <w:color w:val="202124"/>
          <w:lang w:val="en"/>
        </w:rPr>
      </w:pPr>
      <w:r w:rsidRPr="00DE01EA">
        <w:rPr>
          <w:rStyle w:val="hgkelc"/>
          <w:rFonts w:ascii="Helvetica" w:hAnsi="Helvetica" w:cs="Helvetica"/>
          <w:color w:val="202124"/>
          <w:lang w:val="en"/>
        </w:rPr>
        <w:lastRenderedPageBreak/>
        <w:t>4. Take the help of community leaders</w:t>
      </w:r>
    </w:p>
    <w:p w14:paraId="3766B5FF" w14:textId="77777777" w:rsidR="00DE01EA" w:rsidRPr="00DE01EA" w:rsidRDefault="00DE01EA" w:rsidP="00DE01EA">
      <w:pPr>
        <w:pStyle w:val="NoSpacing"/>
        <w:rPr>
          <w:rStyle w:val="hgkelc"/>
          <w:rFonts w:ascii="Helvetica" w:hAnsi="Helvetica" w:cs="Helvetica"/>
          <w:color w:val="202124"/>
          <w:lang w:val="en"/>
        </w:rPr>
      </w:pPr>
      <w:r w:rsidRPr="00DE01EA">
        <w:rPr>
          <w:rStyle w:val="hgkelc"/>
          <w:rFonts w:ascii="Helvetica" w:hAnsi="Helvetica" w:cs="Helvetica"/>
          <w:color w:val="202124"/>
          <w:lang w:val="en"/>
        </w:rPr>
        <w:t>5. Implement your plan of action</w:t>
      </w:r>
    </w:p>
    <w:p w14:paraId="7A60CB07" w14:textId="77777777" w:rsidR="00DE01EA" w:rsidRPr="00DE01EA" w:rsidRDefault="00DE01EA" w:rsidP="00DE01EA">
      <w:pPr>
        <w:pStyle w:val="NoSpacing"/>
        <w:rPr>
          <w:rStyle w:val="hgkelc"/>
          <w:rFonts w:ascii="Helvetica" w:hAnsi="Helvetica" w:cs="Helvetica"/>
          <w:color w:val="202124"/>
          <w:lang w:val="en"/>
        </w:rPr>
      </w:pPr>
      <w:r w:rsidRPr="00DE01EA">
        <w:rPr>
          <w:rStyle w:val="hgkelc"/>
          <w:rFonts w:ascii="Helvetica" w:hAnsi="Helvetica" w:cs="Helvetica"/>
          <w:color w:val="202124"/>
          <w:lang w:val="en"/>
        </w:rPr>
        <w:t>6. Evaluate success</w:t>
      </w:r>
    </w:p>
    <w:p w14:paraId="6E59D21D" w14:textId="77777777" w:rsidR="00DE01EA" w:rsidRPr="00DE01EA" w:rsidRDefault="00DE01EA" w:rsidP="005772C0">
      <w:pPr>
        <w:pStyle w:val="NoSpacing"/>
        <w:numPr>
          <w:ilvl w:val="0"/>
          <w:numId w:val="12"/>
        </w:numPr>
        <w:rPr>
          <w:rStyle w:val="hgkelc"/>
          <w:rFonts w:ascii="Helvetica" w:hAnsi="Helvetica" w:cs="Helvetica"/>
          <w:color w:val="202124"/>
          <w:lang w:val="en"/>
        </w:rPr>
      </w:pPr>
      <w:r w:rsidRPr="00DE01EA">
        <w:rPr>
          <w:rStyle w:val="hgkelc"/>
          <w:rFonts w:ascii="Helvetica" w:hAnsi="Helvetica" w:cs="Helvetica"/>
          <w:color w:val="202124"/>
          <w:lang w:val="en"/>
        </w:rPr>
        <w:t>Best practices for grassroots mobilization.</w:t>
      </w:r>
    </w:p>
    <w:p w14:paraId="06DE8512" w14:textId="77777777" w:rsidR="00DE01EA" w:rsidRPr="00DE01EA" w:rsidRDefault="00DE01EA" w:rsidP="005772C0">
      <w:pPr>
        <w:pStyle w:val="NoSpacing"/>
        <w:numPr>
          <w:ilvl w:val="0"/>
          <w:numId w:val="12"/>
        </w:numPr>
        <w:rPr>
          <w:rStyle w:val="hgkelc"/>
          <w:rFonts w:ascii="Helvetica" w:hAnsi="Helvetica" w:cs="Helvetica"/>
          <w:color w:val="202124"/>
          <w:lang w:val="en"/>
        </w:rPr>
      </w:pPr>
      <w:r w:rsidRPr="00DE01EA">
        <w:rPr>
          <w:rStyle w:val="hgkelc"/>
          <w:rFonts w:ascii="Helvetica" w:hAnsi="Helvetica" w:cs="Helvetica"/>
          <w:color w:val="202124"/>
          <w:lang w:val="en"/>
        </w:rPr>
        <w:t>Strategies for grassroots mobilization.</w:t>
      </w:r>
    </w:p>
    <w:p w14:paraId="21A3B19F" w14:textId="77777777" w:rsidR="00DE01EA" w:rsidRPr="00DE01EA" w:rsidRDefault="00DE01EA" w:rsidP="005772C0">
      <w:pPr>
        <w:pStyle w:val="NoSpacing"/>
        <w:numPr>
          <w:ilvl w:val="0"/>
          <w:numId w:val="15"/>
        </w:numPr>
        <w:rPr>
          <w:rStyle w:val="hgkelc"/>
          <w:rFonts w:ascii="Helvetica" w:hAnsi="Helvetica" w:cs="Helvetica"/>
          <w:color w:val="202124"/>
          <w:lang w:val="en"/>
        </w:rPr>
      </w:pPr>
      <w:r w:rsidRPr="00DE01EA">
        <w:rPr>
          <w:rStyle w:val="hgkelc"/>
          <w:rFonts w:ascii="Helvetica" w:hAnsi="Helvetica" w:cs="Helvetica"/>
          <w:color w:val="202124"/>
          <w:lang w:val="en"/>
        </w:rPr>
        <w:t>Host House Parties or Meetings.</w:t>
      </w:r>
    </w:p>
    <w:p w14:paraId="1FE1EF70" w14:textId="77777777" w:rsidR="00DE01EA" w:rsidRPr="00DE01EA" w:rsidRDefault="00DE01EA" w:rsidP="005772C0">
      <w:pPr>
        <w:pStyle w:val="NoSpacing"/>
        <w:numPr>
          <w:ilvl w:val="0"/>
          <w:numId w:val="15"/>
        </w:numPr>
        <w:rPr>
          <w:rStyle w:val="hgkelc"/>
          <w:rFonts w:ascii="Helvetica" w:hAnsi="Helvetica" w:cs="Helvetica"/>
          <w:color w:val="202124"/>
          <w:lang w:val="en"/>
        </w:rPr>
      </w:pPr>
      <w:r w:rsidRPr="00DE01EA">
        <w:rPr>
          <w:rStyle w:val="hgkelc"/>
          <w:rFonts w:ascii="Helvetica" w:hAnsi="Helvetica" w:cs="Helvetica"/>
          <w:color w:val="202124"/>
          <w:lang w:val="en"/>
        </w:rPr>
        <w:t>Engage with People Both Online &amp; Offline.</w:t>
      </w:r>
    </w:p>
    <w:p w14:paraId="39AB6AE3" w14:textId="77777777" w:rsidR="00DE01EA" w:rsidRPr="00DE01EA" w:rsidRDefault="00DE01EA" w:rsidP="005772C0">
      <w:pPr>
        <w:pStyle w:val="NoSpacing"/>
        <w:numPr>
          <w:ilvl w:val="0"/>
          <w:numId w:val="15"/>
        </w:numPr>
        <w:rPr>
          <w:rStyle w:val="hgkelc"/>
          <w:rFonts w:ascii="Helvetica" w:hAnsi="Helvetica" w:cs="Helvetica"/>
          <w:color w:val="202124"/>
          <w:lang w:val="en"/>
        </w:rPr>
      </w:pPr>
      <w:r w:rsidRPr="00DE01EA">
        <w:rPr>
          <w:rStyle w:val="hgkelc"/>
          <w:rFonts w:ascii="Helvetica" w:hAnsi="Helvetica" w:cs="Helvetica"/>
          <w:color w:val="202124"/>
          <w:lang w:val="en"/>
        </w:rPr>
        <w:t>Hold Successful Town Hall Meetings.</w:t>
      </w:r>
    </w:p>
    <w:p w14:paraId="00306015" w14:textId="77777777" w:rsidR="00DE01EA" w:rsidRPr="00DE01EA" w:rsidRDefault="00DE01EA" w:rsidP="005772C0">
      <w:pPr>
        <w:pStyle w:val="NoSpacing"/>
        <w:numPr>
          <w:ilvl w:val="0"/>
          <w:numId w:val="15"/>
        </w:numPr>
        <w:rPr>
          <w:rStyle w:val="hgkelc"/>
          <w:rFonts w:ascii="Helvetica" w:hAnsi="Helvetica" w:cs="Helvetica"/>
          <w:color w:val="202124"/>
          <w:lang w:val="en"/>
        </w:rPr>
      </w:pPr>
      <w:r w:rsidRPr="00DE01EA">
        <w:rPr>
          <w:rStyle w:val="hgkelc"/>
          <w:rFonts w:ascii="Helvetica" w:hAnsi="Helvetica" w:cs="Helvetica"/>
          <w:color w:val="202124"/>
          <w:lang w:val="en"/>
        </w:rPr>
        <w:t>Use Social Networks for Grassroots Mobilization.</w:t>
      </w:r>
    </w:p>
    <w:p w14:paraId="5AE2C265" w14:textId="77777777" w:rsidR="00DE01EA" w:rsidRPr="00DE01EA" w:rsidRDefault="00DE01EA" w:rsidP="00DE01EA">
      <w:pPr>
        <w:rPr>
          <w:rFonts w:ascii="Helvetica" w:hAnsi="Helvetica" w:cs="Helvetica"/>
        </w:rPr>
      </w:pPr>
    </w:p>
    <w:p w14:paraId="6A4DACEA" w14:textId="1DBE25DA" w:rsidR="00181FA4" w:rsidRPr="00EB0057" w:rsidRDefault="00181FA4" w:rsidP="00503FEE">
      <w:pPr>
        <w:tabs>
          <w:tab w:val="left" w:pos="0"/>
        </w:tabs>
        <w:spacing w:after="0" w:line="240" w:lineRule="auto"/>
        <w:ind w:right="66"/>
        <w:jc w:val="both"/>
        <w:rPr>
          <w:rFonts w:ascii="Helvetica" w:hAnsi="Helvetica" w:cs="Helvetica"/>
        </w:rPr>
      </w:pPr>
    </w:p>
    <w:p w14:paraId="589C5B7F" w14:textId="77777777" w:rsidR="001B05F5" w:rsidRPr="003C25EA" w:rsidRDefault="00181FA4" w:rsidP="00534A34">
      <w:pPr>
        <w:autoSpaceDE w:val="0"/>
        <w:autoSpaceDN w:val="0"/>
        <w:adjustRightInd w:val="0"/>
        <w:spacing w:after="0"/>
        <w:jc w:val="both"/>
        <w:rPr>
          <w:rFonts w:ascii="Helvetica" w:hAnsi="Helvetica" w:cs="Helvetica"/>
          <w:b/>
          <w:bCs/>
          <w:color w:val="0057B6"/>
          <w:lang w:val="en-GB"/>
        </w:rPr>
      </w:pPr>
      <w:r w:rsidRPr="003C25EA">
        <w:rPr>
          <w:rFonts w:ascii="Helvetica" w:hAnsi="Helvetica" w:cs="Helvetica"/>
          <w:b/>
          <w:bCs/>
          <w:color w:val="0057B6"/>
          <w:lang w:val="en-GB"/>
        </w:rPr>
        <w:t xml:space="preserve">Approach and Methodology </w:t>
      </w:r>
    </w:p>
    <w:p w14:paraId="6FAAE641" w14:textId="685DAEFD" w:rsidR="00022BC1" w:rsidRPr="00416852" w:rsidRDefault="004D6F98" w:rsidP="00A07AEF">
      <w:pPr>
        <w:tabs>
          <w:tab w:val="left" w:pos="0"/>
        </w:tabs>
        <w:spacing w:after="0" w:line="240" w:lineRule="auto"/>
        <w:ind w:right="66"/>
        <w:jc w:val="both"/>
        <w:rPr>
          <w:rFonts w:ascii="Helvetica" w:hAnsi="Helvetica" w:cs="Helvetica"/>
        </w:rPr>
      </w:pPr>
      <w:r w:rsidRPr="007A18F3">
        <w:rPr>
          <w:rFonts w:ascii="Helvetica" w:hAnsi="Helvetica" w:cs="Helvetica"/>
          <w:lang w:val="en-GB"/>
        </w:rPr>
        <w:t xml:space="preserve">The consultant must outline clearly </w:t>
      </w:r>
      <w:r w:rsidR="00022BC1">
        <w:rPr>
          <w:rFonts w:ascii="Helvetica" w:hAnsi="Helvetica" w:cs="Helvetica"/>
          <w:lang w:val="en-GB"/>
        </w:rPr>
        <w:t xml:space="preserve">on </w:t>
      </w:r>
      <w:r w:rsidRPr="007A18F3">
        <w:rPr>
          <w:rFonts w:ascii="Helvetica" w:hAnsi="Helvetica" w:cs="Helvetica"/>
          <w:lang w:val="en-GB"/>
        </w:rPr>
        <w:t xml:space="preserve">how </w:t>
      </w:r>
      <w:r w:rsidR="008462B0">
        <w:rPr>
          <w:rFonts w:ascii="Helvetica" w:hAnsi="Helvetica" w:cs="Helvetica"/>
          <w:lang w:val="en-GB"/>
        </w:rPr>
        <w:t xml:space="preserve">the </w:t>
      </w:r>
      <w:r w:rsidR="00A07AEF">
        <w:rPr>
          <w:rFonts w:ascii="Helvetica" w:hAnsi="Helvetica" w:cs="Helvetica"/>
          <w:lang w:val="en-GB"/>
        </w:rPr>
        <w:t>training will</w:t>
      </w:r>
      <w:r w:rsidR="008462B0">
        <w:rPr>
          <w:rFonts w:ascii="Helvetica" w:hAnsi="Helvetica" w:cs="Helvetica"/>
          <w:lang w:val="en-GB"/>
        </w:rPr>
        <w:t xml:space="preserve"> be </w:t>
      </w:r>
      <w:r w:rsidR="00022BC1">
        <w:rPr>
          <w:rFonts w:ascii="Helvetica" w:hAnsi="Helvetica" w:cs="Helvetica"/>
          <w:lang w:val="en-GB"/>
        </w:rPr>
        <w:t>conducted</w:t>
      </w:r>
      <w:r w:rsidR="008462B0">
        <w:rPr>
          <w:rFonts w:ascii="Helvetica" w:hAnsi="Helvetica" w:cs="Helvetica"/>
          <w:lang w:val="en-GB"/>
        </w:rPr>
        <w:t>.</w:t>
      </w:r>
      <w:r w:rsidR="00022BC1">
        <w:rPr>
          <w:rFonts w:ascii="Helvetica" w:hAnsi="Helvetica" w:cs="Helvetica"/>
          <w:lang w:val="en-GB"/>
        </w:rPr>
        <w:t xml:space="preserve"> </w:t>
      </w:r>
    </w:p>
    <w:p w14:paraId="07B34D25" w14:textId="77777777" w:rsidR="00022BC1" w:rsidRPr="000F3A3C" w:rsidRDefault="00022BC1" w:rsidP="000F3A3C">
      <w:pPr>
        <w:tabs>
          <w:tab w:val="left" w:pos="0"/>
        </w:tabs>
        <w:spacing w:after="0" w:line="240" w:lineRule="auto"/>
        <w:ind w:right="66"/>
        <w:jc w:val="both"/>
        <w:rPr>
          <w:rFonts w:ascii="Helvetica" w:hAnsi="Helvetica" w:cs="Helvetica"/>
        </w:rPr>
      </w:pPr>
    </w:p>
    <w:p w14:paraId="4C371C30" w14:textId="6541BE3B" w:rsidR="00123D43" w:rsidRPr="004C36F9" w:rsidRDefault="004C36F9" w:rsidP="005772C0">
      <w:pPr>
        <w:pStyle w:val="ListParagraph"/>
        <w:numPr>
          <w:ilvl w:val="0"/>
          <w:numId w:val="7"/>
        </w:numPr>
        <w:spacing w:after="0" w:line="276" w:lineRule="auto"/>
        <w:ind w:left="284" w:hanging="284"/>
        <w:jc w:val="both"/>
        <w:rPr>
          <w:rFonts w:ascii="Helvetica" w:hAnsi="Helvetica" w:cs="Helvetica"/>
          <w:b/>
          <w:bCs/>
          <w:color w:val="0057B6"/>
          <w:lang w:val="en-GB"/>
        </w:rPr>
      </w:pPr>
      <w:r w:rsidRPr="004C36F9">
        <w:rPr>
          <w:rFonts w:ascii="Helvetica" w:hAnsi="Helvetica" w:cs="Helvetica"/>
          <w:b/>
          <w:bCs/>
          <w:color w:val="0057B6"/>
          <w:lang w:val="en-GB"/>
        </w:rPr>
        <w:t xml:space="preserve">Deliverables </w:t>
      </w:r>
      <w:r>
        <w:rPr>
          <w:rFonts w:ascii="Helvetica" w:hAnsi="Helvetica" w:cs="Helvetica"/>
          <w:b/>
          <w:bCs/>
          <w:color w:val="0057B6"/>
          <w:lang w:val="en-GB"/>
        </w:rPr>
        <w:t>and Outputs:</w:t>
      </w:r>
    </w:p>
    <w:p w14:paraId="4605ED66" w14:textId="77777777" w:rsidR="005C5A38" w:rsidRDefault="005C5A38" w:rsidP="005C5A38">
      <w:pPr>
        <w:pStyle w:val="ListParagraph"/>
        <w:ind w:left="360"/>
        <w:jc w:val="both"/>
        <w:rPr>
          <w:rFonts w:cs="Calibri"/>
          <w:b/>
          <w:bCs/>
        </w:rPr>
      </w:pPr>
    </w:p>
    <w:p w14:paraId="6A39F179" w14:textId="192F48BB" w:rsidR="005C5A38" w:rsidRPr="005C5A38" w:rsidRDefault="005C5A38" w:rsidP="005772C0">
      <w:pPr>
        <w:pStyle w:val="ListParagraph"/>
        <w:numPr>
          <w:ilvl w:val="0"/>
          <w:numId w:val="22"/>
        </w:numPr>
        <w:jc w:val="both"/>
        <w:rPr>
          <w:rFonts w:cs="Calibri"/>
          <w:b/>
          <w:bCs/>
        </w:rPr>
      </w:pPr>
      <w:r w:rsidRPr="005C5A38">
        <w:rPr>
          <w:rFonts w:cs="Calibri"/>
          <w:b/>
          <w:bCs/>
        </w:rPr>
        <w:t xml:space="preserve">Training module outlines </w:t>
      </w:r>
    </w:p>
    <w:p w14:paraId="4BF18D4B" w14:textId="3F85B663" w:rsidR="005C5A38" w:rsidRPr="006C1AE9" w:rsidRDefault="005C5A38" w:rsidP="005C5A38">
      <w:pPr>
        <w:jc w:val="both"/>
        <w:rPr>
          <w:rFonts w:cs="Calibri"/>
        </w:rPr>
      </w:pPr>
      <w:r w:rsidRPr="006C1AE9">
        <w:rPr>
          <w:rFonts w:cs="Calibri"/>
        </w:rPr>
        <w:t>The training module should provide support for CSO`s with focus on the following identified areas:</w:t>
      </w:r>
    </w:p>
    <w:p w14:paraId="26A86917" w14:textId="3BE0DCF6" w:rsidR="005C5A38" w:rsidRDefault="005C5A38" w:rsidP="005772C0">
      <w:pPr>
        <w:pStyle w:val="ListParagraph"/>
        <w:numPr>
          <w:ilvl w:val="0"/>
          <w:numId w:val="20"/>
        </w:numPr>
        <w:spacing w:after="200" w:line="276" w:lineRule="auto"/>
        <w:jc w:val="both"/>
        <w:rPr>
          <w:rFonts w:cs="Calibri"/>
        </w:rPr>
      </w:pPr>
      <w:r w:rsidRPr="005C5A38">
        <w:rPr>
          <w:rFonts w:cs="Calibri"/>
        </w:rPr>
        <w:t xml:space="preserve">Advocacy and Campaigning for CSOs </w:t>
      </w:r>
    </w:p>
    <w:p w14:paraId="209689C1" w14:textId="1949CE8D" w:rsidR="005C5A38" w:rsidRPr="006C1AE9" w:rsidRDefault="005C5A38" w:rsidP="005772C0">
      <w:pPr>
        <w:pStyle w:val="ListParagraph"/>
        <w:numPr>
          <w:ilvl w:val="0"/>
          <w:numId w:val="20"/>
        </w:numPr>
        <w:spacing w:after="200" w:line="276" w:lineRule="auto"/>
        <w:jc w:val="both"/>
        <w:rPr>
          <w:rFonts w:cs="Calibri"/>
        </w:rPr>
      </w:pPr>
      <w:r w:rsidRPr="005C5A38">
        <w:rPr>
          <w:rFonts w:cs="Calibri"/>
        </w:rPr>
        <w:t>Grassroots Mobilization</w:t>
      </w:r>
      <w:r>
        <w:rPr>
          <w:rFonts w:cs="Calibri"/>
        </w:rPr>
        <w:t>.</w:t>
      </w:r>
    </w:p>
    <w:p w14:paraId="1ACB13C1" w14:textId="77777777" w:rsidR="005C5A38" w:rsidRPr="006C1AE9" w:rsidRDefault="005C5A38" w:rsidP="005C5A38">
      <w:pPr>
        <w:jc w:val="both"/>
        <w:rPr>
          <w:rFonts w:cs="Calibri"/>
          <w:b/>
          <w:bCs/>
        </w:rPr>
      </w:pPr>
      <w:r w:rsidRPr="006C1AE9">
        <w:rPr>
          <w:rFonts w:cs="Calibri"/>
          <w:b/>
          <w:bCs/>
        </w:rPr>
        <w:t>Contents and elements of the modules:</w:t>
      </w:r>
    </w:p>
    <w:p w14:paraId="7BC18B62" w14:textId="7243415C" w:rsidR="005C5A38" w:rsidRPr="006C1AE9" w:rsidRDefault="005C5A38" w:rsidP="005772C0">
      <w:pPr>
        <w:pStyle w:val="ListParagraph"/>
        <w:numPr>
          <w:ilvl w:val="0"/>
          <w:numId w:val="17"/>
        </w:numPr>
        <w:spacing w:after="200" w:line="276" w:lineRule="auto"/>
        <w:jc w:val="both"/>
        <w:rPr>
          <w:rFonts w:cs="Calibri"/>
        </w:rPr>
      </w:pPr>
      <w:r w:rsidRPr="006C1AE9">
        <w:rPr>
          <w:rFonts w:cs="Calibri"/>
        </w:rPr>
        <w:t>The training module should be developed in (English/ Arabic languages)</w:t>
      </w:r>
    </w:p>
    <w:p w14:paraId="4B0D1840" w14:textId="77777777" w:rsidR="005C5A38" w:rsidRPr="006C1AE9" w:rsidRDefault="005C5A38" w:rsidP="005772C0">
      <w:pPr>
        <w:pStyle w:val="ListParagraph"/>
        <w:numPr>
          <w:ilvl w:val="0"/>
          <w:numId w:val="17"/>
        </w:numPr>
        <w:spacing w:after="200" w:line="276" w:lineRule="auto"/>
        <w:jc w:val="both"/>
        <w:rPr>
          <w:rFonts w:cs="Calibri"/>
        </w:rPr>
      </w:pPr>
      <w:r w:rsidRPr="006C1AE9">
        <w:rPr>
          <w:rFonts w:cs="Calibri"/>
        </w:rPr>
        <w:t>The designed module should be smartly developed to enable on job training, provide clear guidelines to developed missed policies/procedure.</w:t>
      </w:r>
    </w:p>
    <w:p w14:paraId="50682D96" w14:textId="77777777" w:rsidR="005C5A38" w:rsidRPr="006C1AE9" w:rsidRDefault="005C5A38" w:rsidP="005772C0">
      <w:pPr>
        <w:pStyle w:val="ListParagraph"/>
        <w:numPr>
          <w:ilvl w:val="0"/>
          <w:numId w:val="17"/>
        </w:numPr>
        <w:spacing w:after="200" w:line="276" w:lineRule="auto"/>
        <w:jc w:val="both"/>
        <w:rPr>
          <w:rFonts w:cs="Calibri"/>
        </w:rPr>
      </w:pPr>
      <w:r w:rsidRPr="006C1AE9">
        <w:rPr>
          <w:rFonts w:cs="Calibri"/>
        </w:rPr>
        <w:t>The modules should be simple, clear, self-informing and comprehensive and take into consideration local and contextual factors.</w:t>
      </w:r>
    </w:p>
    <w:p w14:paraId="47A9A145" w14:textId="77777777" w:rsidR="005C5A38" w:rsidRPr="006C1AE9" w:rsidRDefault="005C5A38" w:rsidP="005772C0">
      <w:pPr>
        <w:pStyle w:val="ListParagraph"/>
        <w:numPr>
          <w:ilvl w:val="0"/>
          <w:numId w:val="17"/>
        </w:numPr>
        <w:spacing w:after="200" w:line="276" w:lineRule="auto"/>
        <w:jc w:val="both"/>
        <w:rPr>
          <w:rFonts w:cs="Calibri"/>
        </w:rPr>
      </w:pPr>
      <w:r w:rsidRPr="006C1AE9">
        <w:rPr>
          <w:rFonts w:cs="Calibri"/>
        </w:rPr>
        <w:t xml:space="preserve"> The training modules should include templates and tools that can be easily adapted by the CSOs.</w:t>
      </w:r>
    </w:p>
    <w:p w14:paraId="519C9C5F" w14:textId="77777777" w:rsidR="005C5A38" w:rsidRPr="006C1AE9" w:rsidRDefault="005C5A38" w:rsidP="005772C0">
      <w:pPr>
        <w:pStyle w:val="ListParagraph"/>
        <w:numPr>
          <w:ilvl w:val="0"/>
          <w:numId w:val="17"/>
        </w:numPr>
        <w:spacing w:after="200" w:line="276" w:lineRule="auto"/>
        <w:jc w:val="both"/>
        <w:rPr>
          <w:rFonts w:cs="Calibri"/>
        </w:rPr>
      </w:pPr>
      <w:r w:rsidRPr="006C1AE9">
        <w:rPr>
          <w:rFonts w:cs="Calibri"/>
        </w:rPr>
        <w:t>The modules should include an explanation of the principles, exercises, methods of delivery/instructions</w:t>
      </w:r>
    </w:p>
    <w:p w14:paraId="0027CD38" w14:textId="77777777" w:rsidR="005C5A38" w:rsidRPr="005F1C33" w:rsidRDefault="005C5A38" w:rsidP="005772C0">
      <w:pPr>
        <w:pStyle w:val="ListParagraph"/>
        <w:numPr>
          <w:ilvl w:val="0"/>
          <w:numId w:val="7"/>
        </w:numPr>
        <w:spacing w:after="0" w:line="276" w:lineRule="auto"/>
        <w:jc w:val="both"/>
        <w:rPr>
          <w:rFonts w:ascii="Helvetica" w:hAnsi="Helvetica" w:cs="Helvetica"/>
          <w:b/>
          <w:bCs/>
          <w:color w:val="0057B6"/>
          <w:lang w:val="en-GB"/>
        </w:rPr>
      </w:pPr>
      <w:r w:rsidRPr="005F1C33">
        <w:rPr>
          <w:rFonts w:ascii="Helvetica" w:hAnsi="Helvetica" w:cs="Helvetica"/>
          <w:b/>
          <w:bCs/>
          <w:color w:val="0057B6"/>
          <w:lang w:val="en-GB"/>
        </w:rPr>
        <w:t>Deliverables:</w:t>
      </w:r>
    </w:p>
    <w:p w14:paraId="11F8959E" w14:textId="77777777" w:rsidR="005C5A38" w:rsidRPr="006C1AE9" w:rsidRDefault="005C5A38" w:rsidP="005772C0">
      <w:pPr>
        <w:pStyle w:val="ListParagraph"/>
        <w:numPr>
          <w:ilvl w:val="0"/>
          <w:numId w:val="19"/>
        </w:numPr>
        <w:spacing w:after="200" w:line="276" w:lineRule="auto"/>
        <w:jc w:val="both"/>
        <w:rPr>
          <w:rFonts w:cs="Calibri"/>
        </w:rPr>
      </w:pPr>
      <w:r>
        <w:rPr>
          <w:rFonts w:cs="Calibri"/>
        </w:rPr>
        <w:t>The training module</w:t>
      </w:r>
      <w:r w:rsidRPr="006C1AE9">
        <w:rPr>
          <w:rFonts w:cs="Calibri"/>
        </w:rPr>
        <w:t>.</w:t>
      </w:r>
    </w:p>
    <w:p w14:paraId="2D31D321" w14:textId="77777777" w:rsidR="005C5A38" w:rsidRPr="006C1AE9" w:rsidRDefault="005C5A38" w:rsidP="005772C0">
      <w:pPr>
        <w:pStyle w:val="ListParagraph"/>
        <w:numPr>
          <w:ilvl w:val="0"/>
          <w:numId w:val="19"/>
        </w:numPr>
        <w:spacing w:after="200" w:line="276" w:lineRule="auto"/>
        <w:jc w:val="both"/>
        <w:rPr>
          <w:rFonts w:cs="Calibri"/>
        </w:rPr>
      </w:pPr>
      <w:r w:rsidRPr="006C1AE9">
        <w:rPr>
          <w:rFonts w:cs="Calibri"/>
        </w:rPr>
        <w:t>Conduction</w:t>
      </w:r>
      <w:r>
        <w:rPr>
          <w:rFonts w:cs="Calibri"/>
        </w:rPr>
        <w:t xml:space="preserve"> of CSOs training on the module</w:t>
      </w:r>
      <w:r w:rsidRPr="006C1AE9">
        <w:rPr>
          <w:rFonts w:cs="Calibri"/>
        </w:rPr>
        <w:t>.</w:t>
      </w:r>
    </w:p>
    <w:p w14:paraId="6B7D5BE1" w14:textId="77777777" w:rsidR="005C5A38" w:rsidRPr="006C1AE9" w:rsidRDefault="005C5A38" w:rsidP="005772C0">
      <w:pPr>
        <w:pStyle w:val="ListParagraph"/>
        <w:numPr>
          <w:ilvl w:val="0"/>
          <w:numId w:val="19"/>
        </w:numPr>
        <w:spacing w:after="200" w:line="276" w:lineRule="auto"/>
        <w:jc w:val="both"/>
        <w:rPr>
          <w:rFonts w:cs="Calibri"/>
        </w:rPr>
      </w:pPr>
      <w:r w:rsidRPr="006C1AE9">
        <w:rPr>
          <w:rFonts w:cs="Calibri"/>
        </w:rPr>
        <w:t>Training report including pre and post-tests.</w:t>
      </w:r>
    </w:p>
    <w:p w14:paraId="013D9F8F" w14:textId="77777777" w:rsidR="005C5A38" w:rsidRPr="005F1C33" w:rsidRDefault="005C5A38" w:rsidP="005772C0">
      <w:pPr>
        <w:pStyle w:val="ListParagraph"/>
        <w:numPr>
          <w:ilvl w:val="0"/>
          <w:numId w:val="7"/>
        </w:numPr>
        <w:spacing w:after="0" w:line="276" w:lineRule="auto"/>
        <w:jc w:val="both"/>
        <w:rPr>
          <w:rFonts w:ascii="Helvetica" w:hAnsi="Helvetica" w:cs="Helvetica"/>
          <w:b/>
          <w:bCs/>
          <w:color w:val="0057B6"/>
          <w:lang w:val="en-GB"/>
        </w:rPr>
      </w:pPr>
      <w:r w:rsidRPr="005F1C33">
        <w:rPr>
          <w:rFonts w:ascii="Helvetica" w:hAnsi="Helvetica" w:cs="Helvetica"/>
          <w:b/>
          <w:bCs/>
          <w:color w:val="0057B6"/>
          <w:lang w:val="en-GB"/>
        </w:rPr>
        <w:t>General Directions to Consultants:</w:t>
      </w:r>
    </w:p>
    <w:p w14:paraId="341ED00C" w14:textId="77777777" w:rsidR="005C5A38" w:rsidRPr="006C1AE9" w:rsidRDefault="005C5A38" w:rsidP="005772C0">
      <w:pPr>
        <w:numPr>
          <w:ilvl w:val="0"/>
          <w:numId w:val="21"/>
        </w:numPr>
        <w:autoSpaceDE w:val="0"/>
        <w:autoSpaceDN w:val="0"/>
        <w:adjustRightInd w:val="0"/>
        <w:spacing w:after="0" w:line="240" w:lineRule="auto"/>
        <w:jc w:val="both"/>
      </w:pPr>
      <w:r w:rsidRPr="006C1AE9">
        <w:t>The course is going to be conducted to 30 staff of 15 CSOs.</w:t>
      </w:r>
    </w:p>
    <w:p w14:paraId="1D201E73" w14:textId="77777777" w:rsidR="005C5A38" w:rsidRPr="006C1AE9" w:rsidRDefault="005C5A38" w:rsidP="005772C0">
      <w:pPr>
        <w:numPr>
          <w:ilvl w:val="0"/>
          <w:numId w:val="21"/>
        </w:numPr>
        <w:autoSpaceDE w:val="0"/>
        <w:autoSpaceDN w:val="0"/>
        <w:adjustRightInd w:val="0"/>
        <w:spacing w:after="0" w:line="240" w:lineRule="auto"/>
        <w:jc w:val="both"/>
      </w:pPr>
      <w:r w:rsidRPr="006C1AE9">
        <w:t>The offer is expected to be consisted of two proposals:</w:t>
      </w:r>
    </w:p>
    <w:p w14:paraId="2CD3A5BD" w14:textId="189991CC" w:rsidR="005C5A38" w:rsidRPr="006C1AE9" w:rsidRDefault="005C5A38" w:rsidP="005C5A38">
      <w:pPr>
        <w:autoSpaceDE w:val="0"/>
        <w:autoSpaceDN w:val="0"/>
        <w:adjustRightInd w:val="0"/>
        <w:spacing w:after="0" w:line="240" w:lineRule="auto"/>
        <w:ind w:left="360"/>
        <w:jc w:val="both"/>
        <w:rPr>
          <w:rFonts w:eastAsia="Times New Roman" w:cs="Calibri"/>
        </w:rPr>
      </w:pPr>
      <w:r w:rsidRPr="006C1AE9">
        <w:rPr>
          <w:rFonts w:eastAsia="Times New Roman"/>
          <w:lang w:val="en-GB"/>
        </w:rPr>
        <w:t xml:space="preserve">fees, transportation, accommodation, communication, support staff, printing, etc.  </w:t>
      </w:r>
    </w:p>
    <w:p w14:paraId="4E8A0AEB" w14:textId="77777777" w:rsidR="005C5A38" w:rsidRPr="006C1AE9" w:rsidRDefault="005C5A38" w:rsidP="005C5A38">
      <w:pPr>
        <w:autoSpaceDE w:val="0"/>
        <w:autoSpaceDN w:val="0"/>
        <w:adjustRightInd w:val="0"/>
        <w:spacing w:after="0" w:line="240" w:lineRule="auto"/>
        <w:ind w:left="360"/>
        <w:jc w:val="both"/>
        <w:rPr>
          <w:rFonts w:eastAsia="Times New Roman" w:cs="Calibri"/>
        </w:rPr>
      </w:pPr>
    </w:p>
    <w:p w14:paraId="20D1A93F" w14:textId="77777777" w:rsidR="005C5A38" w:rsidRPr="005F1C33" w:rsidRDefault="005C5A38" w:rsidP="005772C0">
      <w:pPr>
        <w:pStyle w:val="ListParagraph"/>
        <w:numPr>
          <w:ilvl w:val="0"/>
          <w:numId w:val="7"/>
        </w:numPr>
        <w:spacing w:after="0" w:line="276" w:lineRule="auto"/>
        <w:jc w:val="both"/>
        <w:rPr>
          <w:rFonts w:ascii="Helvetica" w:hAnsi="Helvetica" w:cs="Helvetica"/>
          <w:b/>
          <w:bCs/>
          <w:color w:val="0057B6"/>
          <w:lang w:val="en-GB"/>
        </w:rPr>
      </w:pPr>
      <w:r w:rsidRPr="005F1C33">
        <w:rPr>
          <w:rFonts w:ascii="Helvetica" w:hAnsi="Helvetica" w:cs="Helvetica"/>
          <w:b/>
          <w:bCs/>
          <w:color w:val="0057B6"/>
          <w:lang w:val="en-GB"/>
        </w:rPr>
        <w:t>The organization will provide the followings:</w:t>
      </w:r>
    </w:p>
    <w:p w14:paraId="2656A17E" w14:textId="77777777" w:rsidR="005C5A38" w:rsidRPr="006C1AE9" w:rsidRDefault="005C5A38" w:rsidP="005772C0">
      <w:pPr>
        <w:pStyle w:val="ListParagraph"/>
        <w:numPr>
          <w:ilvl w:val="0"/>
          <w:numId w:val="18"/>
        </w:numPr>
        <w:spacing w:after="200" w:line="276" w:lineRule="auto"/>
        <w:jc w:val="both"/>
        <w:rPr>
          <w:rFonts w:cs="Calibri"/>
        </w:rPr>
      </w:pPr>
      <w:r w:rsidRPr="006C1AE9">
        <w:rPr>
          <w:rFonts w:cs="Calibri"/>
        </w:rPr>
        <w:t xml:space="preserve">All relevant secondary data and information needed to develop the training module, including project documents, assessment reports. </w:t>
      </w:r>
    </w:p>
    <w:p w14:paraId="647E1CD0" w14:textId="77777777" w:rsidR="005C5A38" w:rsidRPr="006C1AE9" w:rsidRDefault="005C5A38" w:rsidP="005772C0">
      <w:pPr>
        <w:pStyle w:val="CommentText"/>
        <w:numPr>
          <w:ilvl w:val="0"/>
          <w:numId w:val="18"/>
        </w:numPr>
        <w:spacing w:after="200"/>
        <w:jc w:val="both"/>
        <w:rPr>
          <w:sz w:val="22"/>
          <w:szCs w:val="22"/>
        </w:rPr>
      </w:pPr>
      <w:r w:rsidRPr="006C1AE9">
        <w:rPr>
          <w:rFonts w:cs="Calibri"/>
          <w:sz w:val="22"/>
          <w:szCs w:val="22"/>
        </w:rPr>
        <w:t xml:space="preserve">Organizing the necessary meetings with </w:t>
      </w:r>
      <w:r>
        <w:rPr>
          <w:rFonts w:cs="Calibri"/>
          <w:sz w:val="22"/>
          <w:szCs w:val="22"/>
        </w:rPr>
        <w:t xml:space="preserve">target groups and </w:t>
      </w:r>
      <w:r w:rsidRPr="006C1AE9">
        <w:rPr>
          <w:rFonts w:cs="Calibri"/>
          <w:sz w:val="22"/>
          <w:szCs w:val="22"/>
        </w:rPr>
        <w:t>the selected CSOs.</w:t>
      </w:r>
    </w:p>
    <w:p w14:paraId="552440B0" w14:textId="77777777" w:rsidR="005C5A38" w:rsidRPr="006C1AE9" w:rsidRDefault="005C5A38" w:rsidP="005772C0">
      <w:pPr>
        <w:pStyle w:val="ListParagraph"/>
        <w:numPr>
          <w:ilvl w:val="0"/>
          <w:numId w:val="18"/>
        </w:numPr>
        <w:autoSpaceDE w:val="0"/>
        <w:autoSpaceDN w:val="0"/>
        <w:adjustRightInd w:val="0"/>
        <w:spacing w:after="0" w:line="240" w:lineRule="auto"/>
        <w:jc w:val="both"/>
      </w:pPr>
      <w:r w:rsidRPr="006C1AE9">
        <w:lastRenderedPageBreak/>
        <w:t>All logistic requirements for training (training hall, refreshment, meals, and training material).</w:t>
      </w:r>
    </w:p>
    <w:p w14:paraId="40FA9AD3" w14:textId="193038EB" w:rsidR="004C36F9" w:rsidRPr="004C36F9" w:rsidRDefault="004C36F9" w:rsidP="005772C0">
      <w:pPr>
        <w:pStyle w:val="ListParagraph"/>
        <w:numPr>
          <w:ilvl w:val="0"/>
          <w:numId w:val="7"/>
        </w:numPr>
        <w:spacing w:after="0" w:line="276" w:lineRule="auto"/>
        <w:jc w:val="both"/>
        <w:rPr>
          <w:rFonts w:ascii="Helvetica" w:hAnsi="Helvetica" w:cs="Helvetica"/>
          <w:b/>
          <w:bCs/>
          <w:color w:val="0057B6"/>
          <w:lang w:val="en-GB"/>
        </w:rPr>
      </w:pPr>
      <w:r w:rsidRPr="004C36F9">
        <w:rPr>
          <w:rFonts w:ascii="Helvetica" w:hAnsi="Helvetica" w:cs="Helvetica"/>
          <w:b/>
          <w:bCs/>
          <w:color w:val="0057B6"/>
          <w:lang w:val="en-GB"/>
        </w:rPr>
        <w:t>Expertise and Experience of the Consultant</w:t>
      </w:r>
    </w:p>
    <w:p w14:paraId="691266D1" w14:textId="35555CF9" w:rsidR="004C36F9" w:rsidRPr="00EB0057" w:rsidRDefault="004C36F9" w:rsidP="004C36F9">
      <w:pPr>
        <w:keepNext/>
        <w:keepLines/>
        <w:spacing w:after="0" w:line="240" w:lineRule="auto"/>
        <w:jc w:val="both"/>
        <w:outlineLvl w:val="0"/>
        <w:rPr>
          <w:rFonts w:ascii="Helvetica" w:hAnsi="Helvetica" w:cs="Helvetica"/>
          <w:b/>
          <w:bCs/>
          <w:lang w:val="en-GB"/>
        </w:rPr>
      </w:pPr>
      <w:r w:rsidRPr="00EB0057">
        <w:rPr>
          <w:rFonts w:ascii="Helvetica" w:hAnsi="Helvetica" w:cs="Helvetica"/>
          <w:lang w:val="en-GB"/>
        </w:rPr>
        <w:t>The consultancy team should be a multi-disciplinary to ensure covering the following skills:</w:t>
      </w:r>
    </w:p>
    <w:p w14:paraId="4BD0D1BB" w14:textId="40BBD000" w:rsidR="00052B18" w:rsidRDefault="00052B18" w:rsidP="005772C0">
      <w:pPr>
        <w:pStyle w:val="ListParagraph"/>
        <w:numPr>
          <w:ilvl w:val="0"/>
          <w:numId w:val="4"/>
        </w:numPr>
        <w:spacing w:after="240" w:line="260" w:lineRule="exact"/>
        <w:rPr>
          <w:rFonts w:ascii="Helvetica Light" w:hAnsi="Helvetica Light"/>
        </w:rPr>
      </w:pPr>
      <w:r w:rsidRPr="00CA080D">
        <w:rPr>
          <w:rFonts w:ascii="Helvetica Light" w:hAnsi="Helvetica Light"/>
        </w:rPr>
        <w:t xml:space="preserve">Track-record of previous high-quality </w:t>
      </w:r>
      <w:r w:rsidR="00E43486">
        <w:rPr>
          <w:rFonts w:ascii="Helvetica Light" w:hAnsi="Helvetica Light"/>
        </w:rPr>
        <w:t>training</w:t>
      </w:r>
      <w:r>
        <w:rPr>
          <w:rFonts w:ascii="Helvetica Light" w:hAnsi="Helvetica Light"/>
        </w:rPr>
        <w:t xml:space="preserve"> experience, including</w:t>
      </w:r>
      <w:r w:rsidR="001A7F50">
        <w:rPr>
          <w:rFonts w:ascii="Helvetica Light" w:hAnsi="Helvetica Light"/>
        </w:rPr>
        <w:t xml:space="preserve"> using </w:t>
      </w:r>
      <w:r>
        <w:rPr>
          <w:rFonts w:ascii="Helvetica Light" w:hAnsi="Helvetica Light"/>
        </w:rPr>
        <w:t>participatory approaches</w:t>
      </w:r>
      <w:r w:rsidR="00E43486">
        <w:rPr>
          <w:rFonts w:ascii="Helvetica Light" w:hAnsi="Helvetica Light"/>
        </w:rPr>
        <w:t>.</w:t>
      </w:r>
    </w:p>
    <w:p w14:paraId="6B2CCF7C" w14:textId="090EE189" w:rsidR="004C36F9" w:rsidRPr="00AD3067" w:rsidRDefault="004C36F9" w:rsidP="005772C0">
      <w:pPr>
        <w:pStyle w:val="ListParagraph"/>
        <w:numPr>
          <w:ilvl w:val="0"/>
          <w:numId w:val="4"/>
        </w:numPr>
        <w:spacing w:after="240" w:line="260" w:lineRule="exact"/>
        <w:rPr>
          <w:rFonts w:ascii="Helvetica Light" w:hAnsi="Helvetica Light"/>
        </w:rPr>
      </w:pPr>
      <w:r w:rsidRPr="00AD3067">
        <w:rPr>
          <w:rFonts w:ascii="Helvetica" w:hAnsi="Helvetica" w:cs="Helvetica"/>
          <w:lang w:val="en-GB"/>
        </w:rPr>
        <w:t>Familiar with participatory approaches and having strong participatory methodology and experience,</w:t>
      </w:r>
    </w:p>
    <w:p w14:paraId="3120BD89" w14:textId="3C76D6C7" w:rsidR="004C36F9" w:rsidRPr="00EB0057" w:rsidRDefault="004C36F9" w:rsidP="005772C0">
      <w:pPr>
        <w:pStyle w:val="ListParagraph"/>
        <w:numPr>
          <w:ilvl w:val="0"/>
          <w:numId w:val="4"/>
        </w:numPr>
        <w:tabs>
          <w:tab w:val="left" w:pos="270"/>
        </w:tabs>
        <w:spacing w:after="0" w:line="240" w:lineRule="auto"/>
        <w:ind w:right="66"/>
        <w:jc w:val="both"/>
        <w:rPr>
          <w:rFonts w:ascii="Helvetica" w:hAnsi="Helvetica" w:cs="Helvetica"/>
        </w:rPr>
      </w:pPr>
      <w:r w:rsidRPr="00EB0057">
        <w:rPr>
          <w:rFonts w:ascii="Helvetica" w:hAnsi="Helvetica" w:cs="Helvetica"/>
        </w:rPr>
        <w:t xml:space="preserve">Experience in carrying out </w:t>
      </w:r>
      <w:r w:rsidR="00D1340E">
        <w:rPr>
          <w:rFonts w:ascii="Helvetica" w:hAnsi="Helvetica" w:cs="Helvetica"/>
        </w:rPr>
        <w:t xml:space="preserve">similar </w:t>
      </w:r>
      <w:r w:rsidR="003C25EA">
        <w:rPr>
          <w:rFonts w:ascii="Helvetica" w:hAnsi="Helvetica" w:cs="Helvetica"/>
        </w:rPr>
        <w:t>training</w:t>
      </w:r>
      <w:r w:rsidR="00D1340E">
        <w:rPr>
          <w:rFonts w:ascii="Helvetica" w:hAnsi="Helvetica" w:cs="Helvetica"/>
        </w:rPr>
        <w:t>.</w:t>
      </w:r>
    </w:p>
    <w:p w14:paraId="392B8D5E" w14:textId="112FDF69" w:rsidR="005F1C33" w:rsidRPr="005F1C33" w:rsidRDefault="005F1C33" w:rsidP="005772C0">
      <w:pPr>
        <w:pStyle w:val="ListParagraph"/>
        <w:numPr>
          <w:ilvl w:val="0"/>
          <w:numId w:val="4"/>
        </w:numPr>
        <w:tabs>
          <w:tab w:val="left" w:pos="270"/>
        </w:tabs>
        <w:spacing w:after="0" w:line="240" w:lineRule="auto"/>
        <w:ind w:right="66"/>
        <w:jc w:val="both"/>
        <w:rPr>
          <w:rFonts w:ascii="Helvetica" w:hAnsi="Helvetica" w:cs="Helvetica"/>
        </w:rPr>
      </w:pPr>
      <w:r w:rsidRPr="005F1C33">
        <w:rPr>
          <w:rFonts w:ascii="Helvetica" w:hAnsi="Helvetica" w:cs="Helvetica"/>
        </w:rPr>
        <w:t>Proven experience in facilitation of training in the above-needed fields.</w:t>
      </w:r>
    </w:p>
    <w:p w14:paraId="316CBBD3" w14:textId="710BDBF2" w:rsidR="005F1C33" w:rsidRPr="005F1C33" w:rsidRDefault="005F1C33" w:rsidP="005772C0">
      <w:pPr>
        <w:pStyle w:val="ListParagraph"/>
        <w:numPr>
          <w:ilvl w:val="0"/>
          <w:numId w:val="4"/>
        </w:numPr>
        <w:tabs>
          <w:tab w:val="left" w:pos="270"/>
        </w:tabs>
        <w:spacing w:after="0" w:line="240" w:lineRule="auto"/>
        <w:ind w:right="66"/>
        <w:jc w:val="both"/>
        <w:rPr>
          <w:rFonts w:ascii="Helvetica" w:hAnsi="Helvetica" w:cs="Helvetica"/>
        </w:rPr>
      </w:pPr>
      <w:r w:rsidRPr="005F1C33">
        <w:rPr>
          <w:rFonts w:ascii="Helvetica" w:hAnsi="Helvetica" w:cs="Helvetica"/>
        </w:rPr>
        <w:t>Fluent English language</w:t>
      </w:r>
    </w:p>
    <w:p w14:paraId="2AE47CB6" w14:textId="266E62BD" w:rsidR="005F1C33" w:rsidRPr="005F1C33" w:rsidRDefault="005F1C33" w:rsidP="005772C0">
      <w:pPr>
        <w:pStyle w:val="ListParagraph"/>
        <w:numPr>
          <w:ilvl w:val="0"/>
          <w:numId w:val="4"/>
        </w:numPr>
        <w:tabs>
          <w:tab w:val="left" w:pos="270"/>
        </w:tabs>
        <w:spacing w:after="0" w:line="240" w:lineRule="auto"/>
        <w:ind w:right="66"/>
        <w:jc w:val="both"/>
        <w:rPr>
          <w:rFonts w:ascii="Helvetica" w:hAnsi="Helvetica" w:cs="Helvetica"/>
        </w:rPr>
      </w:pPr>
      <w:r w:rsidRPr="005F1C33">
        <w:rPr>
          <w:rFonts w:ascii="Helvetica" w:hAnsi="Helvetica" w:cs="Helvetica"/>
        </w:rPr>
        <w:t xml:space="preserve">Supporting documents for proof of experience are required </w:t>
      </w:r>
    </w:p>
    <w:p w14:paraId="306834AD" w14:textId="5A915CFD" w:rsidR="00E43486" w:rsidRPr="00573F74" w:rsidRDefault="005F1C33" w:rsidP="005772C0">
      <w:pPr>
        <w:pStyle w:val="ListParagraph"/>
        <w:numPr>
          <w:ilvl w:val="0"/>
          <w:numId w:val="4"/>
        </w:numPr>
        <w:tabs>
          <w:tab w:val="left" w:pos="270"/>
        </w:tabs>
        <w:spacing w:after="0" w:line="240" w:lineRule="auto"/>
        <w:ind w:right="66"/>
        <w:jc w:val="both"/>
        <w:rPr>
          <w:rFonts w:ascii="Helvetica" w:hAnsi="Helvetica" w:cs="Helvetica"/>
        </w:rPr>
      </w:pPr>
      <w:r w:rsidRPr="005F1C33">
        <w:rPr>
          <w:rFonts w:ascii="Helvetica" w:hAnsi="Helvetica" w:cs="Helvetica"/>
        </w:rPr>
        <w:t>Curriculum Vitae (including CVs of key personnel that shall form part of the facilitation team)</w:t>
      </w:r>
    </w:p>
    <w:p w14:paraId="329E4971" w14:textId="77777777" w:rsidR="00052B18" w:rsidRPr="00EB0057" w:rsidRDefault="00052B18" w:rsidP="007F6AFF">
      <w:pPr>
        <w:spacing w:after="0" w:line="240" w:lineRule="auto"/>
        <w:jc w:val="both"/>
        <w:rPr>
          <w:rFonts w:ascii="Helvetica" w:hAnsi="Helvetica" w:cs="Helvetica"/>
          <w:b/>
          <w:bCs/>
          <w:u w:val="single"/>
          <w:lang w:val="en-GB"/>
        </w:rPr>
      </w:pPr>
    </w:p>
    <w:p w14:paraId="4757D52E" w14:textId="6D64C52E" w:rsidR="00761175" w:rsidRPr="00EB0057" w:rsidRDefault="00761175" w:rsidP="005772C0">
      <w:pPr>
        <w:pStyle w:val="ListParagraph"/>
        <w:numPr>
          <w:ilvl w:val="0"/>
          <w:numId w:val="7"/>
        </w:numPr>
        <w:spacing w:after="0" w:line="276" w:lineRule="auto"/>
        <w:jc w:val="both"/>
        <w:rPr>
          <w:rFonts w:ascii="Helvetica" w:hAnsi="Helvetica" w:cs="Helvetica"/>
          <w:b/>
          <w:color w:val="004EBB"/>
        </w:rPr>
      </w:pPr>
      <w:r w:rsidRPr="00EB0057">
        <w:rPr>
          <w:rFonts w:ascii="Helvetica" w:hAnsi="Helvetica" w:cs="Helvetica"/>
          <w:b/>
          <w:color w:val="004EBB"/>
        </w:rPr>
        <w:t>Application Process &amp; Requirements</w:t>
      </w:r>
    </w:p>
    <w:p w14:paraId="7E8B60B7" w14:textId="77777777" w:rsidR="007F6AFF" w:rsidRPr="00EB0057" w:rsidRDefault="007F6AFF" w:rsidP="007F6AFF">
      <w:pPr>
        <w:autoSpaceDE w:val="0"/>
        <w:autoSpaceDN w:val="0"/>
        <w:adjustRightInd w:val="0"/>
        <w:spacing w:after="0"/>
        <w:jc w:val="both"/>
        <w:rPr>
          <w:rFonts w:ascii="Helvetica" w:hAnsi="Helvetica" w:cs="Helvetica"/>
          <w:lang w:val="en-GB"/>
        </w:rPr>
      </w:pPr>
      <w:r w:rsidRPr="00EB0057">
        <w:rPr>
          <w:rFonts w:ascii="Helvetica" w:hAnsi="Helvetica" w:cs="Helvetica"/>
          <w:lang w:val="en-GB"/>
        </w:rPr>
        <w:t>Interested Consultant must submit the following documents:</w:t>
      </w:r>
    </w:p>
    <w:p w14:paraId="440A517A" w14:textId="6EDA965D" w:rsidR="007F6AFF" w:rsidRPr="00C262AF" w:rsidRDefault="007F6AFF" w:rsidP="005772C0">
      <w:pPr>
        <w:numPr>
          <w:ilvl w:val="0"/>
          <w:numId w:val="2"/>
        </w:numPr>
        <w:autoSpaceDE w:val="0"/>
        <w:autoSpaceDN w:val="0"/>
        <w:adjustRightInd w:val="0"/>
        <w:spacing w:after="0" w:line="240" w:lineRule="auto"/>
        <w:ind w:left="360"/>
        <w:jc w:val="both"/>
        <w:rPr>
          <w:rFonts w:ascii="Helvetica" w:hAnsi="Helvetica" w:cs="Helvetica"/>
          <w:b/>
          <w:bCs/>
          <w:lang w:val="en-GB"/>
        </w:rPr>
      </w:pPr>
      <w:r w:rsidRPr="00C262AF">
        <w:rPr>
          <w:rFonts w:ascii="Helvetica" w:hAnsi="Helvetica" w:cs="Helvetica"/>
          <w:b/>
          <w:bCs/>
          <w:lang w:val="en-GB"/>
        </w:rPr>
        <w:t>Cover Letter</w:t>
      </w:r>
      <w:r w:rsidR="00761175" w:rsidRPr="00C262AF">
        <w:rPr>
          <w:rFonts w:ascii="Helvetica" w:hAnsi="Helvetica" w:cs="Helvetica"/>
          <w:b/>
          <w:bCs/>
          <w:lang w:val="en-GB"/>
        </w:rPr>
        <w:t>,</w:t>
      </w:r>
    </w:p>
    <w:p w14:paraId="5AE49F0B" w14:textId="2E35B150" w:rsidR="007F6AFF" w:rsidRPr="00EB0057" w:rsidRDefault="007F6AFF" w:rsidP="005772C0">
      <w:pPr>
        <w:numPr>
          <w:ilvl w:val="0"/>
          <w:numId w:val="2"/>
        </w:numPr>
        <w:autoSpaceDE w:val="0"/>
        <w:autoSpaceDN w:val="0"/>
        <w:adjustRightInd w:val="0"/>
        <w:spacing w:after="0" w:line="240" w:lineRule="auto"/>
        <w:ind w:left="360"/>
        <w:jc w:val="both"/>
        <w:rPr>
          <w:rFonts w:ascii="Helvetica" w:hAnsi="Helvetica" w:cs="Helvetica"/>
          <w:lang w:val="en-GB"/>
        </w:rPr>
      </w:pPr>
      <w:r w:rsidRPr="00C262AF">
        <w:rPr>
          <w:rFonts w:ascii="Helvetica" w:hAnsi="Helvetica" w:cs="Helvetica"/>
          <w:b/>
          <w:bCs/>
          <w:lang w:val="en-GB"/>
        </w:rPr>
        <w:t>CV of the firm</w:t>
      </w:r>
      <w:r w:rsidR="0080544D" w:rsidRPr="00C262AF">
        <w:rPr>
          <w:rFonts w:ascii="Helvetica" w:hAnsi="Helvetica" w:cs="Helvetica"/>
          <w:b/>
          <w:bCs/>
          <w:lang w:val="en-GB"/>
        </w:rPr>
        <w:t xml:space="preserve"> and the </w:t>
      </w:r>
      <w:r w:rsidR="00E43486">
        <w:rPr>
          <w:rFonts w:ascii="Helvetica" w:hAnsi="Helvetica" w:cs="Helvetica"/>
          <w:b/>
          <w:bCs/>
          <w:lang w:val="en-GB"/>
        </w:rPr>
        <w:t>training</w:t>
      </w:r>
      <w:r w:rsidR="0080544D" w:rsidRPr="00C262AF">
        <w:rPr>
          <w:rFonts w:ascii="Helvetica" w:hAnsi="Helvetica" w:cs="Helvetica"/>
          <w:b/>
          <w:bCs/>
          <w:lang w:val="en-GB"/>
        </w:rPr>
        <w:t xml:space="preserve"> team</w:t>
      </w:r>
      <w:r w:rsidRPr="00C262AF">
        <w:rPr>
          <w:rFonts w:ascii="Helvetica" w:hAnsi="Helvetica" w:cs="Helvetica"/>
          <w:b/>
          <w:bCs/>
          <w:lang w:val="en-GB"/>
        </w:rPr>
        <w:t xml:space="preserve"> </w:t>
      </w:r>
      <w:r w:rsidR="00D56954" w:rsidRPr="00C262AF">
        <w:rPr>
          <w:rFonts w:ascii="Helvetica" w:hAnsi="Helvetica" w:cs="Helvetica"/>
          <w:b/>
          <w:bCs/>
          <w:lang w:val="en-GB"/>
        </w:rPr>
        <w:t>members</w:t>
      </w:r>
      <w:r w:rsidR="00D56954" w:rsidRPr="00EB0057">
        <w:rPr>
          <w:rFonts w:ascii="Helvetica" w:hAnsi="Helvetica" w:cs="Helvetica"/>
          <w:lang w:val="en-GB"/>
        </w:rPr>
        <w:t xml:space="preserve"> </w:t>
      </w:r>
      <w:r w:rsidR="00D1340E">
        <w:rPr>
          <w:rFonts w:ascii="Helvetica" w:hAnsi="Helvetica" w:cs="Helvetica"/>
          <w:lang w:val="en-GB"/>
        </w:rPr>
        <w:t xml:space="preserve">that will be </w:t>
      </w:r>
      <w:r w:rsidR="00D56954" w:rsidRPr="00EB0057">
        <w:rPr>
          <w:rFonts w:ascii="Helvetica" w:hAnsi="Helvetica" w:cs="Helvetica"/>
          <w:lang w:val="en-GB"/>
        </w:rPr>
        <w:t xml:space="preserve">involved in the </w:t>
      </w:r>
      <w:r w:rsidR="00E43486">
        <w:rPr>
          <w:rFonts w:ascii="Helvetica" w:hAnsi="Helvetica" w:cs="Helvetica"/>
          <w:lang w:val="en-GB"/>
        </w:rPr>
        <w:t>training</w:t>
      </w:r>
      <w:r w:rsidR="00D1340E">
        <w:rPr>
          <w:rFonts w:ascii="Helvetica" w:hAnsi="Helvetica" w:cs="Helvetica"/>
          <w:lang w:val="en-GB"/>
        </w:rPr>
        <w:t>.</w:t>
      </w:r>
    </w:p>
    <w:p w14:paraId="0FB64E27" w14:textId="5CE00C39" w:rsidR="007F6AFF" w:rsidRPr="00EB0057" w:rsidRDefault="007F6AFF" w:rsidP="005772C0">
      <w:pPr>
        <w:numPr>
          <w:ilvl w:val="0"/>
          <w:numId w:val="2"/>
        </w:numPr>
        <w:autoSpaceDE w:val="0"/>
        <w:autoSpaceDN w:val="0"/>
        <w:adjustRightInd w:val="0"/>
        <w:spacing w:after="0" w:line="240" w:lineRule="auto"/>
        <w:ind w:left="360"/>
        <w:jc w:val="both"/>
        <w:rPr>
          <w:rFonts w:ascii="Helvetica" w:hAnsi="Helvetica" w:cs="Helvetica"/>
          <w:lang w:val="en-GB"/>
        </w:rPr>
      </w:pPr>
      <w:r w:rsidRPr="00D1340E">
        <w:rPr>
          <w:rFonts w:ascii="Helvetica" w:hAnsi="Helvetica" w:cs="Helvetica"/>
          <w:lang w:val="en-GB"/>
        </w:rPr>
        <w:t>Sample of previous work</w:t>
      </w:r>
      <w:r w:rsidRPr="00EB0057">
        <w:rPr>
          <w:rFonts w:ascii="Helvetica" w:hAnsi="Helvetica" w:cs="Helvetica"/>
          <w:lang w:val="en-GB"/>
        </w:rPr>
        <w:t xml:space="preserve"> in similar consultancy work</w:t>
      </w:r>
      <w:r w:rsidR="00761175" w:rsidRPr="00EB0057">
        <w:rPr>
          <w:rFonts w:ascii="Helvetica" w:hAnsi="Helvetica" w:cs="Helvetica"/>
          <w:lang w:val="en-GB"/>
        </w:rPr>
        <w:t>.</w:t>
      </w:r>
      <w:r w:rsidRPr="00EB0057">
        <w:rPr>
          <w:rFonts w:ascii="Helvetica" w:hAnsi="Helvetica" w:cs="Helvetica"/>
          <w:lang w:val="en-GB"/>
        </w:rPr>
        <w:t xml:space="preserve"> </w:t>
      </w:r>
      <w:r w:rsidR="00761175" w:rsidRPr="00EB0057">
        <w:rPr>
          <w:rFonts w:ascii="Helvetica" w:hAnsi="Helvetica" w:cs="Helvetica"/>
          <w:lang w:val="en-GB"/>
        </w:rPr>
        <w:t>I</w:t>
      </w:r>
      <w:r w:rsidRPr="00EB0057">
        <w:rPr>
          <w:rFonts w:ascii="Helvetica" w:hAnsi="Helvetica" w:cs="Helvetica"/>
          <w:lang w:val="en-GB"/>
        </w:rPr>
        <w:t>t can be a part of the CV</w:t>
      </w:r>
      <w:r w:rsidR="00761175" w:rsidRPr="00EB0057">
        <w:rPr>
          <w:rFonts w:ascii="Helvetica" w:hAnsi="Helvetica" w:cs="Helvetica"/>
          <w:lang w:val="en-GB"/>
        </w:rPr>
        <w:t>,</w:t>
      </w:r>
    </w:p>
    <w:p w14:paraId="00FC6B49" w14:textId="37991AB6" w:rsidR="0052395F" w:rsidRPr="00EB0057" w:rsidRDefault="007F6AFF" w:rsidP="005772C0">
      <w:pPr>
        <w:numPr>
          <w:ilvl w:val="0"/>
          <w:numId w:val="2"/>
        </w:numPr>
        <w:autoSpaceDE w:val="0"/>
        <w:autoSpaceDN w:val="0"/>
        <w:adjustRightInd w:val="0"/>
        <w:spacing w:after="0" w:line="240" w:lineRule="auto"/>
        <w:ind w:left="360"/>
        <w:jc w:val="both"/>
        <w:rPr>
          <w:rFonts w:ascii="Helvetica" w:hAnsi="Helvetica" w:cs="Helvetica"/>
          <w:lang w:val="en-GB"/>
        </w:rPr>
      </w:pPr>
      <w:r w:rsidRPr="00D56954">
        <w:rPr>
          <w:rFonts w:ascii="Helvetica" w:hAnsi="Helvetica" w:cs="Helvetica"/>
          <w:b/>
          <w:bCs/>
          <w:lang w:val="en-GB"/>
        </w:rPr>
        <w:t>Technical proposal</w:t>
      </w:r>
      <w:r w:rsidRPr="00EB0057">
        <w:rPr>
          <w:rFonts w:ascii="Helvetica" w:hAnsi="Helvetica" w:cs="Helvetica"/>
          <w:lang w:val="en-GB"/>
        </w:rPr>
        <w:t xml:space="preserve"> to </w:t>
      </w:r>
      <w:r w:rsidR="005F1C33">
        <w:rPr>
          <w:rFonts w:ascii="Helvetica" w:hAnsi="Helvetica" w:cs="Helvetica"/>
          <w:lang w:val="en-GB"/>
        </w:rPr>
        <w:t xml:space="preserve">develop the module and </w:t>
      </w:r>
      <w:r w:rsidRPr="00EB0057">
        <w:rPr>
          <w:rFonts w:ascii="Helvetica" w:hAnsi="Helvetica" w:cs="Helvetica"/>
          <w:lang w:val="en-GB"/>
        </w:rPr>
        <w:t xml:space="preserve">conduct the </w:t>
      </w:r>
      <w:r w:rsidR="00E43486">
        <w:rPr>
          <w:rFonts w:ascii="Helvetica" w:hAnsi="Helvetica" w:cs="Helvetica"/>
          <w:lang w:val="en-GB"/>
        </w:rPr>
        <w:t>training</w:t>
      </w:r>
      <w:r w:rsidR="00D1340E">
        <w:rPr>
          <w:rFonts w:ascii="Helvetica" w:hAnsi="Helvetica" w:cs="Helvetica"/>
          <w:lang w:val="en-GB"/>
        </w:rPr>
        <w:t xml:space="preserve"> which reflects on the </w:t>
      </w:r>
      <w:r w:rsidR="005C5A38">
        <w:rPr>
          <w:rFonts w:ascii="Helvetica" w:hAnsi="Helvetica" w:cs="Helvetica"/>
          <w:lang w:val="en-GB"/>
        </w:rPr>
        <w:t>following: -</w:t>
      </w:r>
    </w:p>
    <w:p w14:paraId="11DDFEFF" w14:textId="77777777" w:rsidR="00E43486" w:rsidRDefault="00E43486" w:rsidP="005772C0">
      <w:pPr>
        <w:pStyle w:val="ListParagraph"/>
        <w:numPr>
          <w:ilvl w:val="0"/>
          <w:numId w:val="5"/>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he topics of the syllabus</w:t>
      </w:r>
      <w:r>
        <w:rPr>
          <w:rFonts w:ascii="Helvetica" w:hAnsi="Helvetica" w:cs="Helvetica"/>
          <w:lang w:val="en-GB"/>
        </w:rPr>
        <w:t>.</w:t>
      </w:r>
    </w:p>
    <w:p w14:paraId="5DD47EA1" w14:textId="77777777" w:rsidR="00E43486" w:rsidRDefault="00E43486" w:rsidP="005772C0">
      <w:pPr>
        <w:pStyle w:val="ListParagraph"/>
        <w:numPr>
          <w:ilvl w:val="0"/>
          <w:numId w:val="5"/>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T</w:t>
      </w:r>
      <w:r w:rsidRPr="00E43486">
        <w:rPr>
          <w:rFonts w:ascii="Helvetica" w:hAnsi="Helvetica" w:cs="Helvetica"/>
          <w:lang w:val="en-GB"/>
        </w:rPr>
        <w:t xml:space="preserve">he date/time of each topic and the distribution of topics along the session period (a daily time table for the training days). </w:t>
      </w:r>
    </w:p>
    <w:p w14:paraId="7DE2FC28" w14:textId="622B608A" w:rsidR="00E43486" w:rsidRPr="00EB0057" w:rsidRDefault="00E43486" w:rsidP="005772C0">
      <w:pPr>
        <w:pStyle w:val="ListParagraph"/>
        <w:numPr>
          <w:ilvl w:val="0"/>
          <w:numId w:val="5"/>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P</w:t>
      </w:r>
      <w:r w:rsidRPr="00EB0057">
        <w:rPr>
          <w:rFonts w:ascii="Helvetica" w:hAnsi="Helvetica" w:cs="Helvetica"/>
          <w:lang w:val="en-GB"/>
        </w:rPr>
        <w:t xml:space="preserve">roposed methodologies appropriate given the objective of the </w:t>
      </w:r>
      <w:r>
        <w:rPr>
          <w:rFonts w:ascii="Helvetica" w:hAnsi="Helvetica" w:cs="Helvetica"/>
          <w:lang w:val="en-GB"/>
        </w:rPr>
        <w:t>training.</w:t>
      </w:r>
    </w:p>
    <w:p w14:paraId="182F568A" w14:textId="7DA3104D" w:rsidR="007F6AFF" w:rsidRPr="00D56954" w:rsidRDefault="003C1F48" w:rsidP="005772C0">
      <w:pPr>
        <w:pStyle w:val="ListParagraph"/>
        <w:numPr>
          <w:ilvl w:val="0"/>
          <w:numId w:val="2"/>
        </w:numPr>
        <w:ind w:left="360"/>
        <w:jc w:val="both"/>
        <w:rPr>
          <w:rFonts w:ascii="Helvetica" w:hAnsi="Helvetica" w:cs="Helvetica"/>
          <w:b/>
          <w:bCs/>
          <w:lang w:val="en-GB"/>
        </w:rPr>
      </w:pPr>
      <w:bookmarkStart w:id="5" w:name="_GoBack"/>
      <w:r w:rsidRPr="00D56954">
        <w:rPr>
          <w:rFonts w:ascii="Helvetica" w:hAnsi="Helvetica" w:cs="Helvetica"/>
          <w:b/>
          <w:bCs/>
          <w:lang w:val="en-GB"/>
        </w:rPr>
        <w:t>T</w:t>
      </w:r>
      <w:r w:rsidR="00FD1C57">
        <w:rPr>
          <w:rFonts w:ascii="Helvetica" w:hAnsi="Helvetica" w:cs="Helvetica"/>
          <w:b/>
          <w:bCs/>
          <w:lang w:val="en-GB"/>
        </w:rPr>
        <w:t xml:space="preserve">entative </w:t>
      </w:r>
      <w:r w:rsidRPr="00D56954">
        <w:rPr>
          <w:rFonts w:ascii="Helvetica" w:hAnsi="Helvetica" w:cs="Helvetica"/>
          <w:b/>
          <w:bCs/>
          <w:lang w:val="en-GB"/>
        </w:rPr>
        <w:t>financial proposal</w:t>
      </w:r>
      <w:r w:rsidR="00D0632D" w:rsidRPr="00D56954">
        <w:rPr>
          <w:rFonts w:ascii="Helvetica" w:hAnsi="Helvetica" w:cs="Helvetica"/>
          <w:b/>
          <w:bCs/>
          <w:lang w:val="en-GB"/>
        </w:rPr>
        <w:t xml:space="preserve"> </w:t>
      </w:r>
      <w:bookmarkEnd w:id="5"/>
      <w:r w:rsidR="00D56954">
        <w:rPr>
          <w:rFonts w:ascii="Helvetica" w:hAnsi="Helvetica" w:cs="Helvetica"/>
          <w:b/>
          <w:bCs/>
          <w:lang w:val="en-GB"/>
        </w:rPr>
        <w:t xml:space="preserve">(budget) </w:t>
      </w:r>
      <w:r w:rsidRPr="00D56954">
        <w:rPr>
          <w:rFonts w:ascii="Helvetica" w:hAnsi="Helvetica" w:cs="Helvetica"/>
          <w:b/>
          <w:bCs/>
          <w:lang w:val="en-GB"/>
        </w:rPr>
        <w:t>contain</w:t>
      </w:r>
      <w:r w:rsidR="00D0632D" w:rsidRPr="00D56954">
        <w:rPr>
          <w:rFonts w:ascii="Helvetica" w:hAnsi="Helvetica" w:cs="Helvetica"/>
          <w:b/>
          <w:bCs/>
          <w:lang w:val="en-GB"/>
        </w:rPr>
        <w:t>ing:</w:t>
      </w:r>
    </w:p>
    <w:p w14:paraId="1BC691F1" w14:textId="68D2C502" w:rsidR="00E43486" w:rsidRDefault="00E43486" w:rsidP="005772C0">
      <w:pPr>
        <w:pStyle w:val="ListParagraph"/>
        <w:numPr>
          <w:ilvl w:val="0"/>
          <w:numId w:val="3"/>
        </w:numPr>
        <w:autoSpaceDE w:val="0"/>
        <w:autoSpaceDN w:val="0"/>
        <w:adjustRightInd w:val="0"/>
        <w:spacing w:after="0" w:line="240" w:lineRule="auto"/>
        <w:ind w:left="900"/>
        <w:jc w:val="both"/>
        <w:rPr>
          <w:rFonts w:ascii="Helvetica" w:hAnsi="Helvetica" w:cs="Helvetica"/>
          <w:lang w:val="en-GB"/>
        </w:rPr>
      </w:pPr>
      <w:r w:rsidRPr="00E43486">
        <w:rPr>
          <w:rFonts w:ascii="Helvetica" w:hAnsi="Helvetica" w:cs="Helvetica"/>
          <w:lang w:val="en-GB"/>
        </w:rPr>
        <w:t>Consultant is required to give detailed budget covering all the activity expenses covering consultancy fees, transportation, accommodation, communication, support staff, printing, etc</w:t>
      </w:r>
      <w:r>
        <w:rPr>
          <w:rFonts w:ascii="Helvetica" w:hAnsi="Helvetica" w:cs="Helvetica"/>
          <w:lang w:val="en-GB"/>
        </w:rPr>
        <w:t>.</w:t>
      </w:r>
    </w:p>
    <w:p w14:paraId="0A63BC0D" w14:textId="4ED027C1" w:rsidR="00EA1C98" w:rsidRPr="00EB0057" w:rsidRDefault="00D0632D" w:rsidP="005772C0">
      <w:pPr>
        <w:pStyle w:val="ListParagraph"/>
        <w:numPr>
          <w:ilvl w:val="0"/>
          <w:numId w:val="3"/>
        </w:numPr>
        <w:autoSpaceDE w:val="0"/>
        <w:autoSpaceDN w:val="0"/>
        <w:adjustRightInd w:val="0"/>
        <w:spacing w:after="0" w:line="240" w:lineRule="auto"/>
        <w:ind w:left="900"/>
        <w:jc w:val="both"/>
        <w:rPr>
          <w:rFonts w:ascii="Helvetica" w:hAnsi="Helvetica" w:cs="Helvetica"/>
          <w:lang w:val="en-GB"/>
        </w:rPr>
      </w:pPr>
      <w:r w:rsidRPr="00EB0057">
        <w:rPr>
          <w:rFonts w:ascii="Helvetica" w:hAnsi="Helvetica" w:cs="Helvetica"/>
          <w:lang w:val="en-GB"/>
        </w:rPr>
        <w:t>a</w:t>
      </w:r>
      <w:r w:rsidR="00F53B6B" w:rsidRPr="00EB0057">
        <w:rPr>
          <w:rFonts w:ascii="Helvetica" w:hAnsi="Helvetica" w:cs="Helvetica"/>
          <w:lang w:val="en-GB"/>
        </w:rPr>
        <w:t xml:space="preserve">ny other related </w:t>
      </w:r>
      <w:r w:rsidR="00CA24AA" w:rsidRPr="00EB0057">
        <w:rPr>
          <w:rFonts w:ascii="Helvetica" w:hAnsi="Helvetica" w:cs="Helvetica"/>
          <w:lang w:val="en-GB"/>
        </w:rPr>
        <w:t xml:space="preserve">costs </w:t>
      </w:r>
      <w:r w:rsidR="00F53B6B" w:rsidRPr="00EB0057">
        <w:rPr>
          <w:rFonts w:ascii="Helvetica" w:hAnsi="Helvetica" w:cs="Helvetica"/>
          <w:lang w:val="en-GB"/>
        </w:rPr>
        <w:t xml:space="preserve">and required for the proper conduction of the </w:t>
      </w:r>
      <w:r w:rsidR="00E43486">
        <w:rPr>
          <w:rFonts w:ascii="Helvetica" w:hAnsi="Helvetica" w:cs="Helvetica"/>
          <w:lang w:val="en-GB"/>
        </w:rPr>
        <w:t>training.</w:t>
      </w:r>
    </w:p>
    <w:p w14:paraId="35B4A5D7" w14:textId="7DC80AB2" w:rsidR="00A362F7" w:rsidRPr="00EB0057" w:rsidRDefault="00CA24AA" w:rsidP="005772C0">
      <w:pPr>
        <w:pStyle w:val="ListParagraph"/>
        <w:numPr>
          <w:ilvl w:val="0"/>
          <w:numId w:val="3"/>
        </w:numPr>
        <w:autoSpaceDE w:val="0"/>
        <w:autoSpaceDN w:val="0"/>
        <w:adjustRightInd w:val="0"/>
        <w:spacing w:after="0" w:line="240" w:lineRule="auto"/>
        <w:ind w:left="900"/>
        <w:jc w:val="both"/>
        <w:rPr>
          <w:rFonts w:ascii="Helvetica" w:hAnsi="Helvetica" w:cs="Helvetica"/>
          <w:lang w:val="en-GB"/>
        </w:rPr>
      </w:pPr>
      <w:r>
        <w:rPr>
          <w:rFonts w:ascii="Helvetica" w:hAnsi="Helvetica" w:cs="Helvetica"/>
          <w:lang w:val="en-GB"/>
        </w:rPr>
        <w:t xml:space="preserve">In </w:t>
      </w:r>
      <w:r w:rsidR="00BD1BC7" w:rsidRPr="00EB0057">
        <w:rPr>
          <w:rFonts w:ascii="Helvetica" w:hAnsi="Helvetica" w:cs="Helvetica"/>
          <w:lang w:val="en-GB"/>
        </w:rPr>
        <w:t>case of institution paying VAT you should include it in financial budget</w:t>
      </w:r>
      <w:r w:rsidR="00D0632D" w:rsidRPr="00EB0057">
        <w:rPr>
          <w:rFonts w:ascii="Helvetica" w:hAnsi="Helvetica" w:cs="Helvetica"/>
          <w:lang w:val="en-GB"/>
        </w:rPr>
        <w:t>.</w:t>
      </w:r>
    </w:p>
    <w:p w14:paraId="7D9C3890" w14:textId="77777777" w:rsidR="00BD1BC7" w:rsidRPr="00EB0057" w:rsidRDefault="00BD1BC7" w:rsidP="00BD1BC7">
      <w:pPr>
        <w:autoSpaceDE w:val="0"/>
        <w:autoSpaceDN w:val="0"/>
        <w:adjustRightInd w:val="0"/>
        <w:spacing w:after="0" w:line="240" w:lineRule="auto"/>
        <w:jc w:val="both"/>
        <w:rPr>
          <w:rFonts w:ascii="Helvetica" w:hAnsi="Helvetica" w:cs="Helvetica"/>
          <w:lang w:val="en-GB"/>
        </w:rPr>
      </w:pPr>
    </w:p>
    <w:p w14:paraId="09EA7AB0" w14:textId="541D60E5" w:rsidR="00890C89" w:rsidRDefault="00890C89" w:rsidP="007F6AFF">
      <w:pPr>
        <w:spacing w:after="0" w:line="240" w:lineRule="auto"/>
        <w:jc w:val="both"/>
        <w:rPr>
          <w:rFonts w:ascii="Helvetica" w:hAnsi="Helvetica" w:cs="Helvetica"/>
          <w:b/>
        </w:rPr>
      </w:pPr>
      <w:r>
        <w:rPr>
          <w:rFonts w:ascii="Helvetica" w:hAnsi="Helvetica" w:cs="Helvetica"/>
          <w:b/>
        </w:rPr>
        <w:t>Selection Criteria</w:t>
      </w:r>
      <w:r w:rsidR="00052F8C">
        <w:rPr>
          <w:rFonts w:ascii="Helvetica" w:hAnsi="Helvetica" w:cs="Helvetica"/>
          <w:b/>
        </w:rPr>
        <w:t>:</w:t>
      </w:r>
    </w:p>
    <w:p w14:paraId="2E1AC0B9" w14:textId="08B07979" w:rsidR="00052F8C" w:rsidRPr="00D269F3" w:rsidRDefault="00052F8C" w:rsidP="00052F8C">
      <w:pPr>
        <w:rPr>
          <w:rFonts w:ascii="Arial" w:eastAsia="Arial" w:hAnsi="Arial"/>
          <w:color w:val="000000"/>
          <w:sz w:val="24"/>
          <w:szCs w:val="32"/>
        </w:rPr>
      </w:pPr>
      <w:r>
        <w:rPr>
          <w:rFonts w:ascii="Arial" w:eastAsia="Arial" w:hAnsi="Arial"/>
          <w:color w:val="000000"/>
          <w:sz w:val="24"/>
          <w:szCs w:val="32"/>
        </w:rPr>
        <w:t xml:space="preserve">The selection will be based on a composite score of financial </w:t>
      </w:r>
      <w:r w:rsidR="005F1C33">
        <w:rPr>
          <w:rFonts w:ascii="Arial" w:eastAsia="Arial" w:hAnsi="Arial"/>
          <w:color w:val="000000"/>
          <w:sz w:val="24"/>
          <w:szCs w:val="32"/>
        </w:rPr>
        <w:t>offers</w:t>
      </w:r>
      <w:r>
        <w:rPr>
          <w:rFonts w:ascii="Arial" w:eastAsia="Arial" w:hAnsi="Arial"/>
          <w:color w:val="000000"/>
          <w:sz w:val="24"/>
          <w:szCs w:val="32"/>
        </w:rPr>
        <w:t>, consultant experience and profile and technical proposal. The applicant with best quality proposal and best financial offer will be selected.</w:t>
      </w:r>
    </w:p>
    <w:p w14:paraId="061B1693" w14:textId="77777777" w:rsidR="00052F8C" w:rsidRDefault="00052F8C" w:rsidP="007F6AFF">
      <w:pPr>
        <w:spacing w:after="0" w:line="240" w:lineRule="auto"/>
        <w:jc w:val="both"/>
        <w:rPr>
          <w:rFonts w:ascii="Helvetica" w:hAnsi="Helvetica" w:cs="Helvetica"/>
          <w:b/>
        </w:rPr>
      </w:pPr>
    </w:p>
    <w:p w14:paraId="625C3D3D" w14:textId="4144DD4C" w:rsidR="007F6AFF" w:rsidRPr="00EB0057" w:rsidRDefault="007F6AFF" w:rsidP="007F6AFF">
      <w:pPr>
        <w:spacing w:after="0" w:line="240" w:lineRule="auto"/>
        <w:jc w:val="both"/>
        <w:rPr>
          <w:rFonts w:ascii="Helvetica" w:hAnsi="Helvetica" w:cs="Helvetica"/>
          <w:b/>
        </w:rPr>
      </w:pPr>
      <w:r w:rsidRPr="00EB0057">
        <w:rPr>
          <w:rFonts w:ascii="Helvetica" w:hAnsi="Helvetica" w:cs="Helvetica"/>
          <w:b/>
        </w:rPr>
        <w:t>Applications</w:t>
      </w:r>
    </w:p>
    <w:p w14:paraId="5603C036" w14:textId="655F34E3" w:rsidR="00D0632D" w:rsidRPr="00B07D53" w:rsidRDefault="00C262AF" w:rsidP="00271F5E">
      <w:pPr>
        <w:autoSpaceDE w:val="0"/>
        <w:autoSpaceDN w:val="0"/>
        <w:jc w:val="both"/>
        <w:rPr>
          <w:rFonts w:ascii="Helvetica" w:hAnsi="Helvetica" w:cs="Helvetica"/>
        </w:rPr>
      </w:pPr>
      <w:r>
        <w:rPr>
          <w:rFonts w:ascii="Helvetica" w:hAnsi="Helvetica" w:cs="Helvetica"/>
        </w:rPr>
        <w:t xml:space="preserve">Applications to be submitted together with the </w:t>
      </w:r>
      <w:r w:rsidR="007F6AFF" w:rsidRPr="00B07D53">
        <w:rPr>
          <w:rFonts w:ascii="Helvetica" w:hAnsi="Helvetica" w:cs="Helvetica"/>
        </w:rPr>
        <w:t xml:space="preserve">proposal including your </w:t>
      </w:r>
      <w:r w:rsidR="00AD52B3" w:rsidRPr="00B07D53">
        <w:rPr>
          <w:rFonts w:ascii="Helvetica" w:hAnsi="Helvetica" w:cs="Helvetica"/>
        </w:rPr>
        <w:t>financial</w:t>
      </w:r>
      <w:r w:rsidR="007F6AFF" w:rsidRPr="00B07D53">
        <w:rPr>
          <w:rFonts w:ascii="Helvetica" w:hAnsi="Helvetica" w:cs="Helvetica"/>
        </w:rPr>
        <w:t xml:space="preserve"> proposal and documents in a sealed envelope on or </w:t>
      </w:r>
      <w:r w:rsidR="007F6AFF" w:rsidRPr="00B07D53">
        <w:rPr>
          <w:rFonts w:ascii="Helvetica" w:hAnsi="Helvetica" w:cs="Helvetica"/>
          <w:b/>
          <w:highlight w:val="yellow"/>
          <w:u w:val="single"/>
        </w:rPr>
        <w:t>before 4:30 pm</w:t>
      </w:r>
      <w:r w:rsidR="00AD52B3" w:rsidRPr="00B07D53">
        <w:rPr>
          <w:rFonts w:ascii="Helvetica" w:hAnsi="Helvetica" w:cs="Helvetica"/>
          <w:b/>
          <w:highlight w:val="yellow"/>
          <w:u w:val="single"/>
        </w:rPr>
        <w:t xml:space="preserve"> </w:t>
      </w:r>
      <w:r w:rsidR="00BD1BC7" w:rsidRPr="00B07D53">
        <w:rPr>
          <w:rFonts w:ascii="Helvetica" w:hAnsi="Helvetica" w:cs="Helvetica"/>
          <w:b/>
          <w:highlight w:val="yellow"/>
          <w:u w:val="single"/>
        </w:rPr>
        <w:t xml:space="preserve">of </w:t>
      </w:r>
      <w:r w:rsidR="003D6F0E">
        <w:rPr>
          <w:rFonts w:ascii="Helvetica" w:hAnsi="Helvetica" w:cs="Helvetica"/>
          <w:b/>
          <w:highlight w:val="yellow"/>
          <w:u w:val="single"/>
        </w:rPr>
        <w:t xml:space="preserve">Thursday </w:t>
      </w:r>
      <w:r w:rsidR="00E43486">
        <w:rPr>
          <w:rFonts w:ascii="Helvetica" w:hAnsi="Helvetica" w:cs="Helvetica"/>
          <w:b/>
          <w:highlight w:val="yellow"/>
          <w:u w:val="single"/>
        </w:rPr>
        <w:t>February</w:t>
      </w:r>
      <w:r w:rsidR="00416852">
        <w:rPr>
          <w:rFonts w:ascii="Helvetica" w:hAnsi="Helvetica" w:cs="Helvetica"/>
          <w:b/>
          <w:highlight w:val="yellow"/>
          <w:u w:val="single"/>
        </w:rPr>
        <w:t xml:space="preserve"> </w:t>
      </w:r>
      <w:r w:rsidR="00914F61">
        <w:rPr>
          <w:rFonts w:ascii="Helvetica" w:hAnsi="Helvetica" w:cs="Helvetica"/>
          <w:b/>
          <w:highlight w:val="yellow"/>
          <w:u w:val="single"/>
        </w:rPr>
        <w:t>18</w:t>
      </w:r>
      <w:r w:rsidR="005F1C33" w:rsidRPr="005F1C33">
        <w:rPr>
          <w:rFonts w:ascii="Helvetica" w:hAnsi="Helvetica" w:cs="Helvetica"/>
          <w:b/>
          <w:highlight w:val="yellow"/>
          <w:u w:val="single"/>
          <w:vertAlign w:val="superscript"/>
        </w:rPr>
        <w:t>th</w:t>
      </w:r>
      <w:r w:rsidR="005F1C33">
        <w:rPr>
          <w:rFonts w:ascii="Helvetica" w:hAnsi="Helvetica" w:cs="Helvetica"/>
          <w:b/>
          <w:highlight w:val="yellow"/>
          <w:u w:val="single"/>
        </w:rPr>
        <w:t xml:space="preserve"> </w:t>
      </w:r>
      <w:r w:rsidR="007F6AFF" w:rsidRPr="00B07D53">
        <w:rPr>
          <w:rFonts w:ascii="Helvetica" w:hAnsi="Helvetica" w:cs="Helvetica"/>
          <w:b/>
          <w:highlight w:val="yellow"/>
          <w:u w:val="single"/>
        </w:rPr>
        <w:t>20</w:t>
      </w:r>
      <w:r w:rsidR="009A6E50" w:rsidRPr="00B07D53">
        <w:rPr>
          <w:rFonts w:ascii="Helvetica" w:hAnsi="Helvetica" w:cs="Helvetica"/>
          <w:b/>
          <w:highlight w:val="yellow"/>
          <w:u w:val="single"/>
        </w:rPr>
        <w:t>2</w:t>
      </w:r>
      <w:r w:rsidR="006166D7">
        <w:rPr>
          <w:rFonts w:ascii="Helvetica" w:hAnsi="Helvetica" w:cs="Helvetica"/>
          <w:b/>
          <w:highlight w:val="yellow"/>
          <w:u w:val="single"/>
        </w:rPr>
        <w:t>1</w:t>
      </w:r>
      <w:r w:rsidR="007F6AFF" w:rsidRPr="00B07D53">
        <w:rPr>
          <w:rFonts w:ascii="Helvetica" w:hAnsi="Helvetica" w:cs="Helvetica"/>
        </w:rPr>
        <w:t xml:space="preserve"> </w:t>
      </w:r>
      <w:r w:rsidR="00AD52B3" w:rsidRPr="00B07D53">
        <w:rPr>
          <w:rFonts w:ascii="Helvetica" w:hAnsi="Helvetica" w:cs="Helvetica"/>
        </w:rPr>
        <w:t xml:space="preserve">to </w:t>
      </w:r>
      <w:r w:rsidR="00271F5E">
        <w:rPr>
          <w:rFonts w:ascii="Helvetica" w:hAnsi="Helvetica" w:cs="Helvetica"/>
        </w:rPr>
        <w:t>Musaab Faroug</w:t>
      </w:r>
      <w:r w:rsidR="00B07D53" w:rsidRPr="00B07D53">
        <w:rPr>
          <w:rFonts w:ascii="Helvetica" w:hAnsi="Helvetica" w:cs="Helvetica"/>
        </w:rPr>
        <w:t xml:space="preserve"> –via his email </w:t>
      </w:r>
      <w:hyperlink r:id="rId12" w:history="1">
        <w:r w:rsidR="00271F5E" w:rsidRPr="00271F5E">
          <w:t xml:space="preserve"> </w:t>
        </w:r>
        <w:r w:rsidR="00271F5E" w:rsidRPr="00271F5E">
          <w:rPr>
            <w:rStyle w:val="Hyperlink"/>
            <w:rFonts w:ascii="Helvetica" w:hAnsi="Helvetica" w:cs="Helvetica"/>
          </w:rPr>
          <w:t xml:space="preserve">Musaab.Faroug </w:t>
        </w:r>
        <w:r w:rsidR="00B07D53" w:rsidRPr="00B07D53">
          <w:rPr>
            <w:rStyle w:val="Hyperlink"/>
            <w:rFonts w:ascii="Helvetica" w:hAnsi="Helvetica" w:cs="Helvetica"/>
          </w:rPr>
          <w:t>@plan-international.org</w:t>
        </w:r>
      </w:hyperlink>
      <w:r w:rsidR="00B07D53" w:rsidRPr="00B07D53">
        <w:rPr>
          <w:rFonts w:ascii="Helvetica" w:hAnsi="Helvetica" w:cs="Helvetica"/>
        </w:rPr>
        <w:t>​ </w:t>
      </w:r>
      <w:r w:rsidR="00271F5E">
        <w:rPr>
          <w:rFonts w:ascii="Helvetica" w:hAnsi="Helvetica" w:cs="Helvetica"/>
        </w:rPr>
        <w:t xml:space="preserve"> </w:t>
      </w:r>
      <w:r w:rsidR="00B07D53" w:rsidRPr="00B07D53">
        <w:rPr>
          <w:rFonts w:ascii="Helvetica" w:hAnsi="Helvetica" w:cs="Helvetica"/>
        </w:rPr>
        <w:t xml:space="preserve">with copy to </w:t>
      </w:r>
      <w:r w:rsidR="00271F5E">
        <w:rPr>
          <w:rFonts w:ascii="Helvetica" w:hAnsi="Helvetica" w:cs="Helvetica"/>
        </w:rPr>
        <w:t>Eltayeb Izzeldin</w:t>
      </w:r>
      <w:r w:rsidR="00B07D53" w:rsidRPr="00B07D53">
        <w:rPr>
          <w:rFonts w:ascii="Helvetica" w:hAnsi="Helvetica" w:cs="Helvetica"/>
        </w:rPr>
        <w:t xml:space="preserve">, </w:t>
      </w:r>
      <w:r w:rsidR="00271F5E">
        <w:rPr>
          <w:rFonts w:ascii="Helvetica" w:hAnsi="Helvetica" w:cs="Helvetica"/>
        </w:rPr>
        <w:t>Project Manager</w:t>
      </w:r>
      <w:r w:rsidR="00B07D53" w:rsidRPr="00B07D53">
        <w:rPr>
          <w:rFonts w:ascii="Helvetica" w:hAnsi="Helvetica" w:cs="Helvetica"/>
        </w:rPr>
        <w:t xml:space="preserve"> –in his email: </w:t>
      </w:r>
      <w:hyperlink r:id="rId13" w:history="1">
        <w:r w:rsidR="00271F5E" w:rsidRPr="00FB3220">
          <w:rPr>
            <w:rStyle w:val="Hyperlink"/>
            <w:rFonts w:ascii="Helvetica" w:hAnsi="Helvetica" w:cs="Helvetica"/>
          </w:rPr>
          <w:t>eltayeb.izzeldin@plan-international.org</w:t>
        </w:r>
      </w:hyperlink>
      <w:r w:rsidR="00B07D53" w:rsidRPr="00B07D53">
        <w:rPr>
          <w:rFonts w:ascii="Helvetica" w:hAnsi="Helvetica" w:cs="Helvetica"/>
        </w:rPr>
        <w:t xml:space="preserve">. </w:t>
      </w:r>
    </w:p>
    <w:p w14:paraId="57AF5D38" w14:textId="77777777" w:rsidR="003F7269" w:rsidRPr="00EB0057" w:rsidRDefault="003F7269" w:rsidP="003F7269">
      <w:pPr>
        <w:autoSpaceDE w:val="0"/>
        <w:autoSpaceDN w:val="0"/>
        <w:adjustRightInd w:val="0"/>
        <w:spacing w:after="0" w:line="240" w:lineRule="auto"/>
        <w:jc w:val="both"/>
        <w:outlineLvl w:val="0"/>
        <w:rPr>
          <w:rFonts w:ascii="Helvetica" w:eastAsia="Plan" w:hAnsi="Helvetica" w:cs="Helvetica"/>
        </w:rPr>
      </w:pPr>
    </w:p>
    <w:p w14:paraId="7D981FAE" w14:textId="44F089B5" w:rsidR="003F7269" w:rsidRPr="00EB0057" w:rsidRDefault="00F02243" w:rsidP="005772C0">
      <w:pPr>
        <w:pStyle w:val="ListParagraph"/>
        <w:numPr>
          <w:ilvl w:val="0"/>
          <w:numId w:val="7"/>
        </w:numPr>
        <w:spacing w:after="0" w:line="276" w:lineRule="auto"/>
        <w:jc w:val="both"/>
        <w:rPr>
          <w:rFonts w:ascii="Helvetica" w:hAnsi="Helvetica" w:cs="Helvetica"/>
          <w:b/>
          <w:color w:val="004EBB"/>
        </w:rPr>
      </w:pPr>
      <w:r>
        <w:rPr>
          <w:rFonts w:ascii="Helvetica" w:hAnsi="Helvetica" w:cs="Helvetica"/>
          <w:b/>
          <w:color w:val="004EBB"/>
        </w:rPr>
        <w:t xml:space="preserve">Safeguarding </w:t>
      </w:r>
      <w:r w:rsidR="003F7269" w:rsidRPr="00EB0057">
        <w:rPr>
          <w:rFonts w:ascii="Helvetica" w:hAnsi="Helvetica" w:cs="Helvetica"/>
          <w:b/>
          <w:color w:val="004EBB"/>
        </w:rPr>
        <w:t>Child</w:t>
      </w:r>
      <w:r>
        <w:rPr>
          <w:rFonts w:ascii="Helvetica" w:hAnsi="Helvetica" w:cs="Helvetica"/>
          <w:b/>
          <w:color w:val="004EBB"/>
        </w:rPr>
        <w:t xml:space="preserve">ren and Young People </w:t>
      </w:r>
      <w:r w:rsidR="003F7269" w:rsidRPr="00EB0057">
        <w:rPr>
          <w:rFonts w:ascii="Helvetica" w:hAnsi="Helvetica" w:cs="Helvetica"/>
          <w:b/>
          <w:color w:val="004EBB"/>
        </w:rPr>
        <w:t>Policy</w:t>
      </w:r>
      <w:r w:rsidR="00AA4D08" w:rsidRPr="00EB0057">
        <w:rPr>
          <w:rFonts w:ascii="Helvetica" w:hAnsi="Helvetica" w:cs="Helvetica"/>
          <w:b/>
          <w:color w:val="004EBB"/>
        </w:rPr>
        <w:t xml:space="preserve"> (</w:t>
      </w:r>
      <w:r>
        <w:rPr>
          <w:rFonts w:ascii="Helvetica" w:hAnsi="Helvetica" w:cs="Helvetica"/>
          <w:b/>
          <w:color w:val="004EBB"/>
        </w:rPr>
        <w:t>S</w:t>
      </w:r>
      <w:r w:rsidR="00AA4D08" w:rsidRPr="00EB0057">
        <w:rPr>
          <w:rFonts w:ascii="Helvetica" w:hAnsi="Helvetica" w:cs="Helvetica"/>
          <w:b/>
          <w:color w:val="004EBB"/>
        </w:rPr>
        <w:t>C</w:t>
      </w:r>
      <w:r>
        <w:rPr>
          <w:rFonts w:ascii="Helvetica" w:hAnsi="Helvetica" w:cs="Helvetica"/>
          <w:b/>
          <w:color w:val="004EBB"/>
        </w:rPr>
        <w:t>Y</w:t>
      </w:r>
      <w:r w:rsidR="00AA4D08" w:rsidRPr="00EB0057">
        <w:rPr>
          <w:rFonts w:ascii="Helvetica" w:hAnsi="Helvetica" w:cs="Helvetica"/>
          <w:b/>
          <w:color w:val="004EBB"/>
        </w:rPr>
        <w:t>PP)</w:t>
      </w:r>
    </w:p>
    <w:p w14:paraId="50045D75" w14:textId="4FE6F624"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The firm/individual shall</w:t>
      </w:r>
      <w:r w:rsidR="00B61ABC">
        <w:rPr>
          <w:rFonts w:ascii="Helvetica" w:hAnsi="Helvetica" w:cs="Helvetica"/>
        </w:rPr>
        <w:t xml:space="preserve"> sign and </w:t>
      </w:r>
      <w:r w:rsidRPr="00EB0057">
        <w:rPr>
          <w:rFonts w:ascii="Helvetica" w:hAnsi="Helvetica" w:cs="Helvetica"/>
        </w:rPr>
        <w:t xml:space="preserve">comply with </w:t>
      </w:r>
      <w:r w:rsidR="00F02243">
        <w:rPr>
          <w:rFonts w:ascii="Helvetica" w:hAnsi="Helvetica" w:cs="Helvetica"/>
        </w:rPr>
        <w:t xml:space="preserve">Plan’s Safeguarding </w:t>
      </w:r>
      <w:r w:rsidRPr="00EB0057">
        <w:rPr>
          <w:rFonts w:ascii="Helvetica" w:hAnsi="Helvetica" w:cs="Helvetica"/>
        </w:rPr>
        <w:t>child</w:t>
      </w:r>
      <w:r w:rsidR="00F02243">
        <w:rPr>
          <w:rFonts w:ascii="Helvetica" w:hAnsi="Helvetica" w:cs="Helvetica"/>
        </w:rPr>
        <w:t>ren</w:t>
      </w:r>
      <w:r w:rsidRPr="00EB0057">
        <w:rPr>
          <w:rFonts w:ascii="Helvetica" w:hAnsi="Helvetica" w:cs="Helvetica"/>
        </w:rPr>
        <w:t xml:space="preserve"> </w:t>
      </w:r>
      <w:r w:rsidR="00F02243">
        <w:rPr>
          <w:rFonts w:ascii="Helvetica" w:hAnsi="Helvetica" w:cs="Helvetica"/>
        </w:rPr>
        <w:t xml:space="preserve">and Young People </w:t>
      </w:r>
      <w:r w:rsidRPr="00EB0057">
        <w:rPr>
          <w:rFonts w:ascii="Helvetica" w:hAnsi="Helvetica" w:cs="Helvetica"/>
        </w:rPr>
        <w:t xml:space="preserve">Policy of </w:t>
      </w:r>
      <w:r w:rsidR="00F02243">
        <w:rPr>
          <w:rFonts w:ascii="Helvetica" w:hAnsi="Helvetica" w:cs="Helvetica"/>
        </w:rPr>
        <w:t>and a</w:t>
      </w:r>
      <w:r w:rsidRPr="00EB0057">
        <w:rPr>
          <w:rFonts w:ascii="Helvetica" w:hAnsi="Helvetica" w:cs="Helvetica"/>
        </w:rPr>
        <w:t xml:space="preserve">ny violation /deviation in complying with Plan’s </w:t>
      </w:r>
      <w:r w:rsidR="00F02243">
        <w:rPr>
          <w:rFonts w:ascii="Helvetica" w:hAnsi="Helvetica" w:cs="Helvetica"/>
        </w:rPr>
        <w:t>SCYPP</w:t>
      </w:r>
      <w:r w:rsidRPr="00EB0057">
        <w:rPr>
          <w:rFonts w:ascii="Helvetica" w:hAnsi="Helvetica" w:cs="Helvetica"/>
        </w:rPr>
        <w:t xml:space="preserve"> will not only result-in termination of the agreement but also Plan will initiate appropriate action in order to make good the damages/losses caused due to </w:t>
      </w:r>
      <w:r w:rsidR="00A25CC3" w:rsidRPr="00EB0057">
        <w:rPr>
          <w:rFonts w:ascii="Helvetica" w:hAnsi="Helvetica" w:cs="Helvetica"/>
        </w:rPr>
        <w:t>non-compliance</w:t>
      </w:r>
      <w:r w:rsidRPr="00EB0057">
        <w:rPr>
          <w:rFonts w:ascii="Helvetica" w:hAnsi="Helvetica" w:cs="Helvetica"/>
        </w:rPr>
        <w:t xml:space="preserve"> </w:t>
      </w:r>
      <w:r w:rsidR="00F02243">
        <w:rPr>
          <w:rFonts w:ascii="Helvetica" w:hAnsi="Helvetica" w:cs="Helvetica"/>
        </w:rPr>
        <w:t>to the policy</w:t>
      </w:r>
      <w:r w:rsidRPr="00EB0057">
        <w:rPr>
          <w:rFonts w:ascii="Helvetica" w:hAnsi="Helvetica" w:cs="Helvetica"/>
        </w:rPr>
        <w:t>.</w:t>
      </w:r>
    </w:p>
    <w:p w14:paraId="52822619" w14:textId="77777777" w:rsidR="003F7269" w:rsidRPr="00EB0057" w:rsidRDefault="003F7269" w:rsidP="003F7269">
      <w:pPr>
        <w:spacing w:after="0" w:line="240" w:lineRule="auto"/>
        <w:jc w:val="both"/>
        <w:rPr>
          <w:rFonts w:ascii="Helvetica" w:hAnsi="Helvetica" w:cs="Helvetica"/>
        </w:rPr>
      </w:pPr>
    </w:p>
    <w:p w14:paraId="630F35B6" w14:textId="07FA7BA8" w:rsidR="003F7269" w:rsidRPr="00EB0057" w:rsidRDefault="00D0632D" w:rsidP="005772C0">
      <w:pPr>
        <w:pStyle w:val="ListParagraph"/>
        <w:numPr>
          <w:ilvl w:val="0"/>
          <w:numId w:val="7"/>
        </w:numPr>
        <w:spacing w:after="0" w:line="276" w:lineRule="auto"/>
        <w:jc w:val="both"/>
        <w:rPr>
          <w:rFonts w:ascii="Helvetica" w:hAnsi="Helvetica" w:cs="Helvetica"/>
          <w:b/>
          <w:color w:val="004EBB"/>
        </w:rPr>
      </w:pPr>
      <w:r w:rsidRPr="00EB0057">
        <w:rPr>
          <w:rFonts w:ascii="Helvetica" w:hAnsi="Helvetica" w:cs="Helvetica"/>
          <w:b/>
          <w:color w:val="004EBB"/>
        </w:rPr>
        <w:lastRenderedPageBreak/>
        <w:t xml:space="preserve"> </w:t>
      </w:r>
      <w:r w:rsidR="003F7269" w:rsidRPr="00EB0057">
        <w:rPr>
          <w:rFonts w:ascii="Helvetica" w:hAnsi="Helvetica" w:cs="Helvetica"/>
          <w:b/>
          <w:color w:val="004EBB"/>
        </w:rPr>
        <w:t>Disclaimer</w:t>
      </w:r>
    </w:p>
    <w:p w14:paraId="598C6A05" w14:textId="77777777" w:rsidR="003F7269" w:rsidRPr="00EB0057" w:rsidRDefault="003F7269" w:rsidP="003F7269">
      <w:pPr>
        <w:spacing w:after="0" w:line="240" w:lineRule="auto"/>
        <w:ind w:right="162"/>
        <w:jc w:val="both"/>
        <w:rPr>
          <w:rFonts w:ascii="Helvetica" w:hAnsi="Helvetica" w:cs="Helvetica"/>
        </w:rPr>
      </w:pPr>
      <w:r w:rsidRPr="00EB0057">
        <w:rPr>
          <w:rFonts w:ascii="Helvetica" w:hAnsi="Helvetica" w:cs="Helvetica"/>
        </w:rPr>
        <w:t>Plan International Sudan reserves the right to accept or reject any or all proposals without assigning any reason what so ever.</w:t>
      </w:r>
    </w:p>
    <w:p w14:paraId="7ACC3906" w14:textId="77777777" w:rsidR="003F7269" w:rsidRPr="00EB0057" w:rsidRDefault="003F7269" w:rsidP="003F7269">
      <w:pPr>
        <w:spacing w:after="0" w:line="240" w:lineRule="auto"/>
        <w:jc w:val="both"/>
        <w:rPr>
          <w:rFonts w:ascii="Helvetica" w:hAnsi="Helvetica" w:cs="Helvetica"/>
        </w:rPr>
      </w:pPr>
    </w:p>
    <w:p w14:paraId="6EE15699" w14:textId="681968A3" w:rsidR="00812B66" w:rsidRPr="003565E9" w:rsidRDefault="00812B66" w:rsidP="00812B66">
      <w:pPr>
        <w:shd w:val="clear" w:color="auto" w:fill="FFFFFF" w:themeFill="background1"/>
        <w:autoSpaceDE w:val="0"/>
        <w:autoSpaceDN w:val="0"/>
        <w:adjustRightInd w:val="0"/>
        <w:spacing w:after="0"/>
        <w:jc w:val="both"/>
        <w:rPr>
          <w:rFonts w:ascii="Helvetica" w:hAnsi="Helvetica" w:cs="Helvetica"/>
          <w:b/>
          <w:bCs/>
          <w:color w:val="4472C4" w:themeColor="accent5"/>
        </w:rPr>
      </w:pPr>
      <w:r w:rsidRPr="003565E9">
        <w:rPr>
          <w:rFonts w:ascii="Helvetica" w:hAnsi="Helvetica" w:cs="Helvetica"/>
          <w:b/>
          <w:bCs/>
          <w:color w:val="4472C4" w:themeColor="accent5"/>
        </w:rPr>
        <w:t>Annex</w:t>
      </w:r>
      <w:r w:rsidR="00D87F92">
        <w:rPr>
          <w:rFonts w:ascii="Helvetica" w:hAnsi="Helvetica" w:cs="Helvetica"/>
          <w:b/>
          <w:bCs/>
          <w:color w:val="4472C4" w:themeColor="accent5"/>
        </w:rPr>
        <w:t>es to be given to successful candidate:</w:t>
      </w:r>
    </w:p>
    <w:p w14:paraId="13F5D220" w14:textId="77777777" w:rsidR="00D87F92" w:rsidRDefault="00F72FBD" w:rsidP="005772C0">
      <w:pPr>
        <w:pStyle w:val="ListParagraph"/>
        <w:numPr>
          <w:ilvl w:val="0"/>
          <w:numId w:val="8"/>
        </w:numPr>
        <w:spacing w:after="0"/>
        <w:jc w:val="both"/>
        <w:rPr>
          <w:rFonts w:ascii="Helvetica" w:hAnsi="Helvetica" w:cs="Helvetica"/>
          <w:bCs/>
        </w:rPr>
      </w:pPr>
      <w:r w:rsidRPr="00D87F92">
        <w:rPr>
          <w:rFonts w:ascii="Helvetica" w:hAnsi="Helvetica" w:cs="Helvetica"/>
          <w:bCs/>
        </w:rPr>
        <w:t>Plan International’s Safeguarding Children and Youth People Policy</w:t>
      </w:r>
      <w:r w:rsidR="00D87F92">
        <w:rPr>
          <w:rFonts w:ascii="Helvetica" w:hAnsi="Helvetica" w:cs="Helvetica"/>
          <w:bCs/>
        </w:rPr>
        <w:t xml:space="preserve"> – for adherence </w:t>
      </w:r>
    </w:p>
    <w:p w14:paraId="20AB7B06" w14:textId="2771105A" w:rsidR="00F72FBD" w:rsidRPr="00D87F92" w:rsidRDefault="00F72FBD" w:rsidP="005772C0">
      <w:pPr>
        <w:pStyle w:val="ListParagraph"/>
        <w:numPr>
          <w:ilvl w:val="0"/>
          <w:numId w:val="8"/>
        </w:numPr>
        <w:spacing w:after="0"/>
        <w:jc w:val="both"/>
        <w:rPr>
          <w:rFonts w:ascii="Helvetica" w:hAnsi="Helvetica" w:cs="Helvetica"/>
          <w:bCs/>
        </w:rPr>
      </w:pPr>
      <w:r w:rsidRPr="00D87F92">
        <w:rPr>
          <w:rFonts w:ascii="Helvetica" w:hAnsi="Helvetica" w:cs="Helvetica"/>
          <w:bCs/>
        </w:rPr>
        <w:t>Plan International’s Research Policy and Standards</w:t>
      </w:r>
      <w:r w:rsidR="00D87F92">
        <w:rPr>
          <w:rFonts w:ascii="Helvetica" w:hAnsi="Helvetica" w:cs="Helvetica"/>
          <w:bCs/>
        </w:rPr>
        <w:t xml:space="preserve"> – as guidance </w:t>
      </w:r>
    </w:p>
    <w:p w14:paraId="6D9B5AC9" w14:textId="77777777" w:rsidR="00F72FBD" w:rsidRPr="00EB0057" w:rsidRDefault="00F72FBD" w:rsidP="00F72FBD">
      <w:pPr>
        <w:spacing w:after="0" w:line="240" w:lineRule="auto"/>
        <w:rPr>
          <w:rFonts w:ascii="Helvetica" w:hAnsi="Helvetica" w:cs="Helvetica"/>
          <w:b/>
        </w:rPr>
      </w:pPr>
    </w:p>
    <w:p w14:paraId="260499DC" w14:textId="08D79F8C" w:rsidR="00024016" w:rsidRDefault="00024016" w:rsidP="003F7269">
      <w:pPr>
        <w:spacing w:line="240" w:lineRule="auto"/>
        <w:rPr>
          <w:rFonts w:ascii="Helvetica" w:hAnsi="Helvetica" w:cs="Helvetica"/>
        </w:rPr>
      </w:pPr>
    </w:p>
    <w:sectPr w:rsidR="00024016" w:rsidSect="00C113E1">
      <w:footerReference w:type="default" r:id="rId14"/>
      <w:pgSz w:w="12240" w:h="15840"/>
      <w:pgMar w:top="1801" w:right="1440" w:bottom="630" w:left="1440" w:header="54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CC4C" w14:textId="77777777" w:rsidR="007D6552" w:rsidRDefault="007D6552" w:rsidP="00E641FF">
      <w:pPr>
        <w:spacing w:after="0" w:line="240" w:lineRule="auto"/>
      </w:pPr>
      <w:r>
        <w:separator/>
      </w:r>
    </w:p>
  </w:endnote>
  <w:endnote w:type="continuationSeparator" w:id="0">
    <w:p w14:paraId="4D325215" w14:textId="77777777" w:rsidR="007D6552" w:rsidRDefault="007D6552" w:rsidP="00E6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47014"/>
      <w:docPartObj>
        <w:docPartGallery w:val="Page Numbers (Bottom of Page)"/>
        <w:docPartUnique/>
      </w:docPartObj>
    </w:sdtPr>
    <w:sdtEndPr/>
    <w:sdtContent>
      <w:sdt>
        <w:sdtPr>
          <w:id w:val="-1769616900"/>
          <w:docPartObj>
            <w:docPartGallery w:val="Page Numbers (Top of Page)"/>
            <w:docPartUnique/>
          </w:docPartObj>
        </w:sdtPr>
        <w:sdtEndPr/>
        <w:sdtContent>
          <w:p w14:paraId="4688B63C" w14:textId="4AC173BB" w:rsidR="00F72FBD" w:rsidRDefault="00F72F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F6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F61">
              <w:rPr>
                <w:b/>
                <w:bCs/>
                <w:noProof/>
              </w:rPr>
              <w:t>5</w:t>
            </w:r>
            <w:r>
              <w:rPr>
                <w:b/>
                <w:bCs/>
                <w:sz w:val="24"/>
                <w:szCs w:val="24"/>
              </w:rPr>
              <w:fldChar w:fldCharType="end"/>
            </w:r>
          </w:p>
        </w:sdtContent>
      </w:sdt>
    </w:sdtContent>
  </w:sdt>
  <w:p w14:paraId="7FDF7048" w14:textId="60D42B29" w:rsidR="00C3714B" w:rsidRDefault="00C3714B" w:rsidP="00DC22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52DC2" w14:textId="77777777" w:rsidR="007D6552" w:rsidRDefault="007D6552" w:rsidP="00E641FF">
      <w:pPr>
        <w:spacing w:after="0" w:line="240" w:lineRule="auto"/>
      </w:pPr>
      <w:r>
        <w:separator/>
      </w:r>
    </w:p>
  </w:footnote>
  <w:footnote w:type="continuationSeparator" w:id="0">
    <w:p w14:paraId="6381E5E9" w14:textId="77777777" w:rsidR="007D6552" w:rsidRDefault="007D6552" w:rsidP="00E64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555B8"/>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F730E7"/>
    <w:multiLevelType w:val="hybridMultilevel"/>
    <w:tmpl w:val="A1D87F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C6768"/>
    <w:multiLevelType w:val="hybridMultilevel"/>
    <w:tmpl w:val="154A29EC"/>
    <w:lvl w:ilvl="0" w:tplc="8A7884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9274D1"/>
    <w:multiLevelType w:val="hybridMultilevel"/>
    <w:tmpl w:val="F9F0F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AB0C25"/>
    <w:multiLevelType w:val="hybridMultilevel"/>
    <w:tmpl w:val="1CC898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545644B"/>
    <w:multiLevelType w:val="hybridMultilevel"/>
    <w:tmpl w:val="9A484D40"/>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36046805"/>
    <w:multiLevelType w:val="hybridMultilevel"/>
    <w:tmpl w:val="9C24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F2999"/>
    <w:multiLevelType w:val="hybridMultilevel"/>
    <w:tmpl w:val="FDB6B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468DA"/>
    <w:multiLevelType w:val="multilevel"/>
    <w:tmpl w:val="E86E84AC"/>
    <w:lvl w:ilvl="0">
      <w:start w:val="1"/>
      <w:numFmt w:val="decimal"/>
      <w:pStyle w:val="Style1"/>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pStyle w:val="Style3"/>
      <w:isLgl/>
      <w:lvlText w:val="%1.%2.%3."/>
      <w:lvlJc w:val="left"/>
      <w:pPr>
        <w:ind w:left="192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18C4910"/>
    <w:multiLevelType w:val="hybridMultilevel"/>
    <w:tmpl w:val="3A22B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2716D"/>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AE712C"/>
    <w:multiLevelType w:val="hybridMultilevel"/>
    <w:tmpl w:val="DE7482CC"/>
    <w:lvl w:ilvl="0" w:tplc="41CA53B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366021"/>
    <w:multiLevelType w:val="multilevel"/>
    <w:tmpl w:val="32FEABB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9F6BE3"/>
    <w:multiLevelType w:val="multilevel"/>
    <w:tmpl w:val="C35C3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32838CD"/>
    <w:multiLevelType w:val="hybridMultilevel"/>
    <w:tmpl w:val="CBC4C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164C2"/>
    <w:multiLevelType w:val="hybridMultilevel"/>
    <w:tmpl w:val="547A5D5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F387E41"/>
    <w:multiLevelType w:val="hybridMultilevel"/>
    <w:tmpl w:val="3A1E1C48"/>
    <w:lvl w:ilvl="0" w:tplc="36306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767AB"/>
    <w:multiLevelType w:val="hybridMultilevel"/>
    <w:tmpl w:val="9C90E188"/>
    <w:lvl w:ilvl="0" w:tplc="2000000F">
      <w:start w:val="1"/>
      <w:numFmt w:val="decimal"/>
      <w:lvlText w:val="%1."/>
      <w:lvlJc w:val="left"/>
      <w:pPr>
        <w:ind w:left="1490" w:hanging="360"/>
      </w:pPr>
    </w:lvl>
    <w:lvl w:ilvl="1" w:tplc="20000019" w:tentative="1">
      <w:start w:val="1"/>
      <w:numFmt w:val="lowerLetter"/>
      <w:lvlText w:val="%2."/>
      <w:lvlJc w:val="left"/>
      <w:pPr>
        <w:ind w:left="2210" w:hanging="360"/>
      </w:pPr>
    </w:lvl>
    <w:lvl w:ilvl="2" w:tplc="2000001B" w:tentative="1">
      <w:start w:val="1"/>
      <w:numFmt w:val="lowerRoman"/>
      <w:lvlText w:val="%3."/>
      <w:lvlJc w:val="right"/>
      <w:pPr>
        <w:ind w:left="2930" w:hanging="180"/>
      </w:pPr>
    </w:lvl>
    <w:lvl w:ilvl="3" w:tplc="2000000F" w:tentative="1">
      <w:start w:val="1"/>
      <w:numFmt w:val="decimal"/>
      <w:lvlText w:val="%4."/>
      <w:lvlJc w:val="left"/>
      <w:pPr>
        <w:ind w:left="3650" w:hanging="360"/>
      </w:pPr>
    </w:lvl>
    <w:lvl w:ilvl="4" w:tplc="20000019" w:tentative="1">
      <w:start w:val="1"/>
      <w:numFmt w:val="lowerLetter"/>
      <w:lvlText w:val="%5."/>
      <w:lvlJc w:val="left"/>
      <w:pPr>
        <w:ind w:left="4370" w:hanging="360"/>
      </w:pPr>
    </w:lvl>
    <w:lvl w:ilvl="5" w:tplc="2000001B" w:tentative="1">
      <w:start w:val="1"/>
      <w:numFmt w:val="lowerRoman"/>
      <w:lvlText w:val="%6."/>
      <w:lvlJc w:val="right"/>
      <w:pPr>
        <w:ind w:left="5090" w:hanging="180"/>
      </w:pPr>
    </w:lvl>
    <w:lvl w:ilvl="6" w:tplc="2000000F" w:tentative="1">
      <w:start w:val="1"/>
      <w:numFmt w:val="decimal"/>
      <w:lvlText w:val="%7."/>
      <w:lvlJc w:val="left"/>
      <w:pPr>
        <w:ind w:left="5810" w:hanging="360"/>
      </w:pPr>
    </w:lvl>
    <w:lvl w:ilvl="7" w:tplc="20000019" w:tentative="1">
      <w:start w:val="1"/>
      <w:numFmt w:val="lowerLetter"/>
      <w:lvlText w:val="%8."/>
      <w:lvlJc w:val="left"/>
      <w:pPr>
        <w:ind w:left="6530" w:hanging="360"/>
      </w:pPr>
    </w:lvl>
    <w:lvl w:ilvl="8" w:tplc="2000001B" w:tentative="1">
      <w:start w:val="1"/>
      <w:numFmt w:val="lowerRoman"/>
      <w:lvlText w:val="%9."/>
      <w:lvlJc w:val="right"/>
      <w:pPr>
        <w:ind w:left="7250" w:hanging="180"/>
      </w:pPr>
    </w:lvl>
  </w:abstractNum>
  <w:num w:numId="1">
    <w:abstractNumId w:val="11"/>
  </w:num>
  <w:num w:numId="2">
    <w:abstractNumId w:val="3"/>
  </w:num>
  <w:num w:numId="3">
    <w:abstractNumId w:val="1"/>
  </w:num>
  <w:num w:numId="4">
    <w:abstractNumId w:val="14"/>
  </w:num>
  <w:num w:numId="5">
    <w:abstractNumId w:val="0"/>
  </w:num>
  <w:num w:numId="6">
    <w:abstractNumId w:val="17"/>
  </w:num>
  <w:num w:numId="7">
    <w:abstractNumId w:val="20"/>
  </w:num>
  <w:num w:numId="8">
    <w:abstractNumId w:val="12"/>
  </w:num>
  <w:num w:numId="9">
    <w:abstractNumId w:val="15"/>
  </w:num>
  <w:num w:numId="10">
    <w:abstractNumId w:val="6"/>
  </w:num>
  <w:num w:numId="11">
    <w:abstractNumId w:val="21"/>
  </w:num>
  <w:num w:numId="12">
    <w:abstractNumId w:val="16"/>
  </w:num>
  <w:num w:numId="13">
    <w:abstractNumId w:val="7"/>
  </w:num>
  <w:num w:numId="14">
    <w:abstractNumId w:val="2"/>
  </w:num>
  <w:num w:numId="15">
    <w:abstractNumId w:val="19"/>
  </w:num>
  <w:num w:numId="16">
    <w:abstractNumId w:val="5"/>
  </w:num>
  <w:num w:numId="17">
    <w:abstractNumId w:val="9"/>
  </w:num>
  <w:num w:numId="18">
    <w:abstractNumId w:val="10"/>
  </w:num>
  <w:num w:numId="19">
    <w:abstractNumId w:val="4"/>
  </w:num>
  <w:num w:numId="20">
    <w:abstractNumId w:val="18"/>
  </w:num>
  <w:num w:numId="21">
    <w:abstractNumId w:val="8"/>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2C"/>
    <w:rsid w:val="00007A6D"/>
    <w:rsid w:val="00013D44"/>
    <w:rsid w:val="000152C0"/>
    <w:rsid w:val="00022BC1"/>
    <w:rsid w:val="00024016"/>
    <w:rsid w:val="00025222"/>
    <w:rsid w:val="000340F2"/>
    <w:rsid w:val="0003477A"/>
    <w:rsid w:val="00036218"/>
    <w:rsid w:val="0004283A"/>
    <w:rsid w:val="000438F9"/>
    <w:rsid w:val="000475A8"/>
    <w:rsid w:val="00052B18"/>
    <w:rsid w:val="00052EAA"/>
    <w:rsid w:val="00052F8C"/>
    <w:rsid w:val="000540DA"/>
    <w:rsid w:val="00054305"/>
    <w:rsid w:val="000A2CFF"/>
    <w:rsid w:val="000C7F41"/>
    <w:rsid w:val="000F3A3C"/>
    <w:rsid w:val="000F5E8D"/>
    <w:rsid w:val="0010113E"/>
    <w:rsid w:val="00121ED5"/>
    <w:rsid w:val="00123D43"/>
    <w:rsid w:val="00130623"/>
    <w:rsid w:val="001363CD"/>
    <w:rsid w:val="0014628D"/>
    <w:rsid w:val="00153DD5"/>
    <w:rsid w:val="001604C8"/>
    <w:rsid w:val="00172D2D"/>
    <w:rsid w:val="001735C1"/>
    <w:rsid w:val="001814E7"/>
    <w:rsid w:val="00181FA4"/>
    <w:rsid w:val="001A7F50"/>
    <w:rsid w:val="001B05F5"/>
    <w:rsid w:val="001C7E7E"/>
    <w:rsid w:val="001C7ED2"/>
    <w:rsid w:val="001D0E48"/>
    <w:rsid w:val="001E009C"/>
    <w:rsid w:val="001E6737"/>
    <w:rsid w:val="001F4C15"/>
    <w:rsid w:val="001F6028"/>
    <w:rsid w:val="00203E01"/>
    <w:rsid w:val="002104AE"/>
    <w:rsid w:val="0022392C"/>
    <w:rsid w:val="002364A1"/>
    <w:rsid w:val="00240208"/>
    <w:rsid w:val="00257EB8"/>
    <w:rsid w:val="0026453E"/>
    <w:rsid w:val="00264C50"/>
    <w:rsid w:val="002666E3"/>
    <w:rsid w:val="00271F5E"/>
    <w:rsid w:val="002945DA"/>
    <w:rsid w:val="002A046F"/>
    <w:rsid w:val="002A1784"/>
    <w:rsid w:val="002A23C2"/>
    <w:rsid w:val="002A3B66"/>
    <w:rsid w:val="002B4DD3"/>
    <w:rsid w:val="002C3341"/>
    <w:rsid w:val="002C7228"/>
    <w:rsid w:val="002F3C95"/>
    <w:rsid w:val="002F626C"/>
    <w:rsid w:val="0030225A"/>
    <w:rsid w:val="00307A7A"/>
    <w:rsid w:val="00311B4A"/>
    <w:rsid w:val="00314120"/>
    <w:rsid w:val="00323CA1"/>
    <w:rsid w:val="003565E9"/>
    <w:rsid w:val="00363AC8"/>
    <w:rsid w:val="00365320"/>
    <w:rsid w:val="003666EC"/>
    <w:rsid w:val="00366FEE"/>
    <w:rsid w:val="003709D5"/>
    <w:rsid w:val="00373ADE"/>
    <w:rsid w:val="00392FA2"/>
    <w:rsid w:val="003B4161"/>
    <w:rsid w:val="003B79D7"/>
    <w:rsid w:val="003C1F48"/>
    <w:rsid w:val="003C25EA"/>
    <w:rsid w:val="003C4E91"/>
    <w:rsid w:val="003D6F0E"/>
    <w:rsid w:val="003E7FE9"/>
    <w:rsid w:val="003F3E87"/>
    <w:rsid w:val="003F6EC3"/>
    <w:rsid w:val="003F7269"/>
    <w:rsid w:val="004005AD"/>
    <w:rsid w:val="004062A1"/>
    <w:rsid w:val="004067BF"/>
    <w:rsid w:val="00416852"/>
    <w:rsid w:val="00426E14"/>
    <w:rsid w:val="00427E63"/>
    <w:rsid w:val="00434255"/>
    <w:rsid w:val="004406FD"/>
    <w:rsid w:val="004431ED"/>
    <w:rsid w:val="00447561"/>
    <w:rsid w:val="00461897"/>
    <w:rsid w:val="00462548"/>
    <w:rsid w:val="00473643"/>
    <w:rsid w:val="00480877"/>
    <w:rsid w:val="00497092"/>
    <w:rsid w:val="004A0549"/>
    <w:rsid w:val="004A5310"/>
    <w:rsid w:val="004B0F40"/>
    <w:rsid w:val="004B2C32"/>
    <w:rsid w:val="004B4A42"/>
    <w:rsid w:val="004C36F9"/>
    <w:rsid w:val="004D5383"/>
    <w:rsid w:val="004D66E8"/>
    <w:rsid w:val="004D6DBA"/>
    <w:rsid w:val="004D6F98"/>
    <w:rsid w:val="004E38D5"/>
    <w:rsid w:val="004F3DDD"/>
    <w:rsid w:val="004F4890"/>
    <w:rsid w:val="00503FEE"/>
    <w:rsid w:val="005132A7"/>
    <w:rsid w:val="00520772"/>
    <w:rsid w:val="0052395F"/>
    <w:rsid w:val="00534A34"/>
    <w:rsid w:val="00535E39"/>
    <w:rsid w:val="005415E2"/>
    <w:rsid w:val="00544E3D"/>
    <w:rsid w:val="00551EEC"/>
    <w:rsid w:val="005529A5"/>
    <w:rsid w:val="00563988"/>
    <w:rsid w:val="0056422B"/>
    <w:rsid w:val="005662A3"/>
    <w:rsid w:val="0057092D"/>
    <w:rsid w:val="00573F74"/>
    <w:rsid w:val="005772C0"/>
    <w:rsid w:val="00581518"/>
    <w:rsid w:val="0059724D"/>
    <w:rsid w:val="005A10EE"/>
    <w:rsid w:val="005A2BD6"/>
    <w:rsid w:val="005B42AB"/>
    <w:rsid w:val="005C18E9"/>
    <w:rsid w:val="005C5A38"/>
    <w:rsid w:val="005C6240"/>
    <w:rsid w:val="005E32F6"/>
    <w:rsid w:val="005E4021"/>
    <w:rsid w:val="005E5CA8"/>
    <w:rsid w:val="005F1C33"/>
    <w:rsid w:val="005F2977"/>
    <w:rsid w:val="006049E9"/>
    <w:rsid w:val="006068EA"/>
    <w:rsid w:val="006166D7"/>
    <w:rsid w:val="00633136"/>
    <w:rsid w:val="006406AE"/>
    <w:rsid w:val="00641C30"/>
    <w:rsid w:val="00643866"/>
    <w:rsid w:val="00651F28"/>
    <w:rsid w:val="006676BF"/>
    <w:rsid w:val="00667F60"/>
    <w:rsid w:val="00671014"/>
    <w:rsid w:val="00682394"/>
    <w:rsid w:val="00687597"/>
    <w:rsid w:val="00687AF5"/>
    <w:rsid w:val="006A619B"/>
    <w:rsid w:val="006C2950"/>
    <w:rsid w:val="006C648C"/>
    <w:rsid w:val="006F68E3"/>
    <w:rsid w:val="007070AC"/>
    <w:rsid w:val="00707847"/>
    <w:rsid w:val="007165AD"/>
    <w:rsid w:val="00724134"/>
    <w:rsid w:val="00726A27"/>
    <w:rsid w:val="007322E9"/>
    <w:rsid w:val="00750973"/>
    <w:rsid w:val="00750DC2"/>
    <w:rsid w:val="007515E8"/>
    <w:rsid w:val="00756741"/>
    <w:rsid w:val="00757EC0"/>
    <w:rsid w:val="00761175"/>
    <w:rsid w:val="0076370E"/>
    <w:rsid w:val="00771BF4"/>
    <w:rsid w:val="00772813"/>
    <w:rsid w:val="00783269"/>
    <w:rsid w:val="007873D5"/>
    <w:rsid w:val="0079077C"/>
    <w:rsid w:val="00793EBB"/>
    <w:rsid w:val="007A18F3"/>
    <w:rsid w:val="007B676E"/>
    <w:rsid w:val="007C0C02"/>
    <w:rsid w:val="007C7D8A"/>
    <w:rsid w:val="007D6552"/>
    <w:rsid w:val="007E322F"/>
    <w:rsid w:val="007F6AFF"/>
    <w:rsid w:val="0080544D"/>
    <w:rsid w:val="008078BA"/>
    <w:rsid w:val="00812B66"/>
    <w:rsid w:val="00814E42"/>
    <w:rsid w:val="0083451D"/>
    <w:rsid w:val="00841057"/>
    <w:rsid w:val="00843D6D"/>
    <w:rsid w:val="008462B0"/>
    <w:rsid w:val="00860504"/>
    <w:rsid w:val="008661D7"/>
    <w:rsid w:val="00872968"/>
    <w:rsid w:val="00875A75"/>
    <w:rsid w:val="00875A9C"/>
    <w:rsid w:val="00890C89"/>
    <w:rsid w:val="008A1397"/>
    <w:rsid w:val="008B6292"/>
    <w:rsid w:val="008B6EBF"/>
    <w:rsid w:val="008C38F1"/>
    <w:rsid w:val="008C57DD"/>
    <w:rsid w:val="008E4CBD"/>
    <w:rsid w:val="00903A73"/>
    <w:rsid w:val="00903A7A"/>
    <w:rsid w:val="009041D7"/>
    <w:rsid w:val="00907325"/>
    <w:rsid w:val="00907C8D"/>
    <w:rsid w:val="00914F61"/>
    <w:rsid w:val="00936FD2"/>
    <w:rsid w:val="00944720"/>
    <w:rsid w:val="00946B8A"/>
    <w:rsid w:val="00946D0C"/>
    <w:rsid w:val="0095783B"/>
    <w:rsid w:val="00960A2B"/>
    <w:rsid w:val="00973A7A"/>
    <w:rsid w:val="00976F65"/>
    <w:rsid w:val="009844FA"/>
    <w:rsid w:val="00987E62"/>
    <w:rsid w:val="009969CD"/>
    <w:rsid w:val="009A6E50"/>
    <w:rsid w:val="009B0328"/>
    <w:rsid w:val="009B16F9"/>
    <w:rsid w:val="009B1EE1"/>
    <w:rsid w:val="009B7DB7"/>
    <w:rsid w:val="009C1222"/>
    <w:rsid w:val="009D3A98"/>
    <w:rsid w:val="009D52D4"/>
    <w:rsid w:val="009E3180"/>
    <w:rsid w:val="009E3694"/>
    <w:rsid w:val="009E43D3"/>
    <w:rsid w:val="009E4BF7"/>
    <w:rsid w:val="009E5A83"/>
    <w:rsid w:val="009F012C"/>
    <w:rsid w:val="009F4654"/>
    <w:rsid w:val="00A0169C"/>
    <w:rsid w:val="00A01F48"/>
    <w:rsid w:val="00A032ED"/>
    <w:rsid w:val="00A0649E"/>
    <w:rsid w:val="00A07AEF"/>
    <w:rsid w:val="00A12568"/>
    <w:rsid w:val="00A17640"/>
    <w:rsid w:val="00A25CC3"/>
    <w:rsid w:val="00A31F59"/>
    <w:rsid w:val="00A32395"/>
    <w:rsid w:val="00A362F7"/>
    <w:rsid w:val="00A47BB9"/>
    <w:rsid w:val="00A54114"/>
    <w:rsid w:val="00A546F4"/>
    <w:rsid w:val="00A55F14"/>
    <w:rsid w:val="00A66989"/>
    <w:rsid w:val="00A7370E"/>
    <w:rsid w:val="00A752DC"/>
    <w:rsid w:val="00A81283"/>
    <w:rsid w:val="00A81AC8"/>
    <w:rsid w:val="00A840A0"/>
    <w:rsid w:val="00A876EC"/>
    <w:rsid w:val="00A90C85"/>
    <w:rsid w:val="00A97CD1"/>
    <w:rsid w:val="00AA1648"/>
    <w:rsid w:val="00AA32CE"/>
    <w:rsid w:val="00AA361E"/>
    <w:rsid w:val="00AA4D08"/>
    <w:rsid w:val="00AB01BB"/>
    <w:rsid w:val="00AB387F"/>
    <w:rsid w:val="00AC1BEF"/>
    <w:rsid w:val="00AC73C9"/>
    <w:rsid w:val="00AD3067"/>
    <w:rsid w:val="00AD52B3"/>
    <w:rsid w:val="00AD5DC3"/>
    <w:rsid w:val="00AD60EA"/>
    <w:rsid w:val="00AE2BC0"/>
    <w:rsid w:val="00AE53DB"/>
    <w:rsid w:val="00AF7412"/>
    <w:rsid w:val="00B07D53"/>
    <w:rsid w:val="00B11098"/>
    <w:rsid w:val="00B13841"/>
    <w:rsid w:val="00B17F62"/>
    <w:rsid w:val="00B203F2"/>
    <w:rsid w:val="00B341A4"/>
    <w:rsid w:val="00B353C8"/>
    <w:rsid w:val="00B51102"/>
    <w:rsid w:val="00B61ABC"/>
    <w:rsid w:val="00B65EBD"/>
    <w:rsid w:val="00B767BB"/>
    <w:rsid w:val="00B82F9A"/>
    <w:rsid w:val="00B94C8A"/>
    <w:rsid w:val="00B95149"/>
    <w:rsid w:val="00B95B08"/>
    <w:rsid w:val="00BB3FE2"/>
    <w:rsid w:val="00BC4C50"/>
    <w:rsid w:val="00BD1BC7"/>
    <w:rsid w:val="00BE1840"/>
    <w:rsid w:val="00BE494E"/>
    <w:rsid w:val="00BE6725"/>
    <w:rsid w:val="00BF4FD8"/>
    <w:rsid w:val="00C113E1"/>
    <w:rsid w:val="00C171BE"/>
    <w:rsid w:val="00C25C8B"/>
    <w:rsid w:val="00C262AF"/>
    <w:rsid w:val="00C3714B"/>
    <w:rsid w:val="00C4050A"/>
    <w:rsid w:val="00C45786"/>
    <w:rsid w:val="00C527AB"/>
    <w:rsid w:val="00C52F1E"/>
    <w:rsid w:val="00C61310"/>
    <w:rsid w:val="00C712F0"/>
    <w:rsid w:val="00C7776E"/>
    <w:rsid w:val="00C834B6"/>
    <w:rsid w:val="00C976DC"/>
    <w:rsid w:val="00C97B5F"/>
    <w:rsid w:val="00CA24AA"/>
    <w:rsid w:val="00CB1B1A"/>
    <w:rsid w:val="00CB3431"/>
    <w:rsid w:val="00CC605D"/>
    <w:rsid w:val="00CE21D1"/>
    <w:rsid w:val="00D04802"/>
    <w:rsid w:val="00D0632D"/>
    <w:rsid w:val="00D1340E"/>
    <w:rsid w:val="00D214D9"/>
    <w:rsid w:val="00D23E78"/>
    <w:rsid w:val="00D35EC5"/>
    <w:rsid w:val="00D52070"/>
    <w:rsid w:val="00D528E6"/>
    <w:rsid w:val="00D52A29"/>
    <w:rsid w:val="00D56954"/>
    <w:rsid w:val="00D57E86"/>
    <w:rsid w:val="00D60EBC"/>
    <w:rsid w:val="00D67EBE"/>
    <w:rsid w:val="00D75EA7"/>
    <w:rsid w:val="00D87F92"/>
    <w:rsid w:val="00D90CB4"/>
    <w:rsid w:val="00D92528"/>
    <w:rsid w:val="00DA2BDB"/>
    <w:rsid w:val="00DA64B4"/>
    <w:rsid w:val="00DB00DF"/>
    <w:rsid w:val="00DB17C4"/>
    <w:rsid w:val="00DB427B"/>
    <w:rsid w:val="00DB464F"/>
    <w:rsid w:val="00DC22C3"/>
    <w:rsid w:val="00DC2F85"/>
    <w:rsid w:val="00DD4730"/>
    <w:rsid w:val="00DE01EA"/>
    <w:rsid w:val="00DE7779"/>
    <w:rsid w:val="00E109F4"/>
    <w:rsid w:val="00E12573"/>
    <w:rsid w:val="00E24EAF"/>
    <w:rsid w:val="00E33B50"/>
    <w:rsid w:val="00E365F9"/>
    <w:rsid w:val="00E42A6C"/>
    <w:rsid w:val="00E43486"/>
    <w:rsid w:val="00E474D4"/>
    <w:rsid w:val="00E53F6C"/>
    <w:rsid w:val="00E5648F"/>
    <w:rsid w:val="00E574B4"/>
    <w:rsid w:val="00E62043"/>
    <w:rsid w:val="00E641FF"/>
    <w:rsid w:val="00E6555A"/>
    <w:rsid w:val="00E76A18"/>
    <w:rsid w:val="00E76F01"/>
    <w:rsid w:val="00E82205"/>
    <w:rsid w:val="00E831D9"/>
    <w:rsid w:val="00EA1C98"/>
    <w:rsid w:val="00EA32D0"/>
    <w:rsid w:val="00EA6578"/>
    <w:rsid w:val="00EB0057"/>
    <w:rsid w:val="00EB3322"/>
    <w:rsid w:val="00EC672C"/>
    <w:rsid w:val="00ED4CAB"/>
    <w:rsid w:val="00EF5218"/>
    <w:rsid w:val="00EF54EA"/>
    <w:rsid w:val="00F02243"/>
    <w:rsid w:val="00F032A7"/>
    <w:rsid w:val="00F17D35"/>
    <w:rsid w:val="00F260EB"/>
    <w:rsid w:val="00F30460"/>
    <w:rsid w:val="00F43213"/>
    <w:rsid w:val="00F53B6B"/>
    <w:rsid w:val="00F72E2A"/>
    <w:rsid w:val="00F72FBD"/>
    <w:rsid w:val="00F82CD0"/>
    <w:rsid w:val="00F9775C"/>
    <w:rsid w:val="00FA19E7"/>
    <w:rsid w:val="00FB1499"/>
    <w:rsid w:val="00FB2D77"/>
    <w:rsid w:val="00FB3A0E"/>
    <w:rsid w:val="00FB4222"/>
    <w:rsid w:val="00FB5035"/>
    <w:rsid w:val="00FD1C57"/>
    <w:rsid w:val="00FF4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FD445"/>
  <w15:docId w15:val="{1065FEB1-D486-493E-8742-CF64467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2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269"/>
    <w:pPr>
      <w:tabs>
        <w:tab w:val="center" w:pos="4680"/>
        <w:tab w:val="right" w:pos="9360"/>
      </w:tabs>
    </w:pPr>
  </w:style>
  <w:style w:type="character" w:customStyle="1" w:styleId="HeaderChar">
    <w:name w:val="Header Char"/>
    <w:basedOn w:val="DefaultParagraphFont"/>
    <w:link w:val="Header"/>
    <w:rsid w:val="003F7269"/>
    <w:rPr>
      <w:rFonts w:eastAsiaTheme="minorEastAsia"/>
    </w:rPr>
  </w:style>
  <w:style w:type="character" w:styleId="Hyperlink">
    <w:name w:val="Hyperlink"/>
    <w:uiPriority w:val="99"/>
    <w:unhideWhenUsed/>
    <w:rsid w:val="003F7269"/>
    <w:rPr>
      <w:color w:val="0000FF"/>
      <w:u w:val="single"/>
    </w:rPr>
  </w:style>
  <w:style w:type="paragraph" w:styleId="NormalWeb">
    <w:name w:val="Normal (Web)"/>
    <w:basedOn w:val="Normal"/>
    <w:uiPriority w:val="99"/>
    <w:unhideWhenUsed/>
    <w:rsid w:val="003F7269"/>
    <w:pPr>
      <w:spacing w:before="100" w:beforeAutospacing="1" w:after="100" w:afterAutospacing="1" w:line="240" w:lineRule="auto"/>
    </w:pPr>
    <w:rPr>
      <w:rFonts w:ascii="Times New Roman" w:hAnsi="Times New Roman"/>
      <w:sz w:val="24"/>
      <w:szCs w:val="24"/>
    </w:rPr>
  </w:style>
  <w:style w:type="paragraph" w:styleId="ListParagraph">
    <w:name w:val="List Paragraph"/>
    <w:aliases w:val="List Paragraph - Dani,List Paragraph 1 - Dani,First Level Outline,Colorful List - Accent 11,Proposal Heading 1.1,Primus H 3,Bullets,RedR Bullet List"/>
    <w:basedOn w:val="Normal"/>
    <w:link w:val="ListParagraphChar"/>
    <w:uiPriority w:val="34"/>
    <w:qFormat/>
    <w:rsid w:val="003F7269"/>
    <w:pPr>
      <w:ind w:left="720"/>
      <w:contextualSpacing/>
    </w:pPr>
  </w:style>
  <w:style w:type="character" w:customStyle="1" w:styleId="ListParagraphChar">
    <w:name w:val="List Paragraph Char"/>
    <w:aliases w:val="List Paragraph - Dani Char,List Paragraph 1 - Dani Char,First Level Outline Char,Colorful List - Accent 11 Char,Proposal Heading 1.1 Char,Primus H 3 Char,Bullets Char,RedR Bullet List Char"/>
    <w:link w:val="ListParagraph"/>
    <w:uiPriority w:val="34"/>
    <w:rsid w:val="003F7269"/>
    <w:rPr>
      <w:rFonts w:eastAsiaTheme="minorEastAsia"/>
    </w:rPr>
  </w:style>
  <w:style w:type="paragraph" w:styleId="Footer">
    <w:name w:val="footer"/>
    <w:basedOn w:val="Normal"/>
    <w:link w:val="FooterChar"/>
    <w:uiPriority w:val="99"/>
    <w:unhideWhenUsed/>
    <w:rsid w:val="003F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69"/>
    <w:rPr>
      <w:rFonts w:eastAsiaTheme="minorEastAsia"/>
    </w:rPr>
  </w:style>
  <w:style w:type="paragraph" w:customStyle="1" w:styleId="Default">
    <w:name w:val="Default"/>
    <w:rsid w:val="003F7269"/>
    <w:pPr>
      <w:autoSpaceDE w:val="0"/>
      <w:autoSpaceDN w:val="0"/>
      <w:adjustRightInd w:val="0"/>
    </w:pPr>
    <w:rPr>
      <w:rFonts w:ascii="Plan" w:eastAsiaTheme="minorEastAsia" w:hAnsi="Plan" w:cs="Plan"/>
      <w:color w:val="000000"/>
      <w:sz w:val="24"/>
      <w:szCs w:val="24"/>
    </w:rPr>
  </w:style>
  <w:style w:type="paragraph" w:styleId="NoSpacing">
    <w:name w:val="No Spacing"/>
    <w:uiPriority w:val="1"/>
    <w:qFormat/>
    <w:rsid w:val="003F7269"/>
    <w:pPr>
      <w:spacing w:after="0" w:line="240" w:lineRule="auto"/>
    </w:pPr>
    <w:rPr>
      <w:rFonts w:eastAsiaTheme="minorEastAsia"/>
    </w:rPr>
  </w:style>
  <w:style w:type="paragraph" w:styleId="BalloonText">
    <w:name w:val="Balloon Text"/>
    <w:basedOn w:val="Normal"/>
    <w:link w:val="BalloonTextChar"/>
    <w:uiPriority w:val="99"/>
    <w:semiHidden/>
    <w:unhideWhenUsed/>
    <w:rsid w:val="009D3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98"/>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07A6D"/>
    <w:rPr>
      <w:sz w:val="16"/>
      <w:szCs w:val="16"/>
    </w:rPr>
  </w:style>
  <w:style w:type="paragraph" w:styleId="CommentText">
    <w:name w:val="annotation text"/>
    <w:basedOn w:val="Normal"/>
    <w:link w:val="CommentTextChar"/>
    <w:uiPriority w:val="99"/>
    <w:semiHidden/>
    <w:unhideWhenUsed/>
    <w:rsid w:val="00007A6D"/>
    <w:pPr>
      <w:spacing w:line="240" w:lineRule="auto"/>
    </w:pPr>
    <w:rPr>
      <w:sz w:val="20"/>
      <w:szCs w:val="20"/>
    </w:rPr>
  </w:style>
  <w:style w:type="character" w:customStyle="1" w:styleId="CommentTextChar">
    <w:name w:val="Comment Text Char"/>
    <w:basedOn w:val="DefaultParagraphFont"/>
    <w:link w:val="CommentText"/>
    <w:uiPriority w:val="99"/>
    <w:semiHidden/>
    <w:rsid w:val="00007A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07A6D"/>
    <w:rPr>
      <w:b/>
      <w:bCs/>
    </w:rPr>
  </w:style>
  <w:style w:type="character" w:customStyle="1" w:styleId="CommentSubjectChar">
    <w:name w:val="Comment Subject Char"/>
    <w:basedOn w:val="CommentTextChar"/>
    <w:link w:val="CommentSubject"/>
    <w:uiPriority w:val="99"/>
    <w:semiHidden/>
    <w:rsid w:val="00007A6D"/>
    <w:rPr>
      <w:rFonts w:eastAsiaTheme="minorEastAsia"/>
      <w:b/>
      <w:bCs/>
      <w:sz w:val="20"/>
      <w:szCs w:val="20"/>
    </w:rPr>
  </w:style>
  <w:style w:type="paragraph" w:customStyle="1" w:styleId="Style1">
    <w:name w:val="Style1"/>
    <w:qFormat/>
    <w:rsid w:val="00944720"/>
    <w:pPr>
      <w:numPr>
        <w:numId w:val="1"/>
      </w:numPr>
      <w:ind w:left="720"/>
    </w:pPr>
    <w:rPr>
      <w:rFonts w:ascii="Calibri" w:eastAsia="Times New Roman" w:hAnsi="Calibri" w:cs="Calibri"/>
      <w:b/>
      <w:szCs w:val="24"/>
      <w:u w:val="single"/>
      <w:lang w:eastAsia="en-GB"/>
    </w:rPr>
  </w:style>
  <w:style w:type="paragraph" w:customStyle="1" w:styleId="Style3">
    <w:name w:val="Style3"/>
    <w:qFormat/>
    <w:rsid w:val="00944720"/>
    <w:pPr>
      <w:numPr>
        <w:ilvl w:val="2"/>
        <w:numId w:val="1"/>
      </w:numPr>
      <w:ind w:left="2160" w:hanging="360"/>
      <w:jc w:val="both"/>
    </w:pPr>
    <w:rPr>
      <w:rFonts w:ascii="Calibri" w:eastAsia="Times New Roman" w:hAnsi="Calibri" w:cs="Calibri"/>
      <w:i/>
      <w:szCs w:val="24"/>
      <w:lang w:eastAsia="en-GB"/>
    </w:rPr>
  </w:style>
  <w:style w:type="table" w:styleId="TableGrid">
    <w:name w:val="Table Grid"/>
    <w:basedOn w:val="TableNormal"/>
    <w:uiPriority w:val="39"/>
    <w:rsid w:val="001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7D53"/>
    <w:rPr>
      <w:color w:val="605E5C"/>
      <w:shd w:val="clear" w:color="auto" w:fill="E1DFDD"/>
    </w:rPr>
  </w:style>
  <w:style w:type="paragraph" w:styleId="FootnoteText">
    <w:name w:val="footnote text"/>
    <w:basedOn w:val="Normal"/>
    <w:link w:val="FootnoteTextChar"/>
    <w:rsid w:val="00875A75"/>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875A75"/>
    <w:rPr>
      <w:rFonts w:ascii="Arial" w:eastAsia="Times New Roman" w:hAnsi="Arial" w:cs="Times New Roman"/>
      <w:sz w:val="20"/>
      <w:szCs w:val="20"/>
      <w:lang w:val="en-GB"/>
    </w:rPr>
  </w:style>
  <w:style w:type="character" w:styleId="FootnoteReference">
    <w:name w:val="footnote reference"/>
    <w:rsid w:val="00A47BB9"/>
    <w:rPr>
      <w:vertAlign w:val="superscript"/>
    </w:rPr>
  </w:style>
  <w:style w:type="character" w:customStyle="1" w:styleId="UnresolvedMention2">
    <w:name w:val="Unresolved Mention2"/>
    <w:basedOn w:val="DefaultParagraphFont"/>
    <w:uiPriority w:val="99"/>
    <w:semiHidden/>
    <w:unhideWhenUsed/>
    <w:rsid w:val="00271F5E"/>
    <w:rPr>
      <w:color w:val="605E5C"/>
      <w:shd w:val="clear" w:color="auto" w:fill="E1DFDD"/>
    </w:rPr>
  </w:style>
  <w:style w:type="table" w:customStyle="1" w:styleId="TableGrid1">
    <w:name w:val="Table Grid1"/>
    <w:basedOn w:val="TableNormal"/>
    <w:next w:val="TableGrid"/>
    <w:uiPriority w:val="39"/>
    <w:rsid w:val="00271F5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E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945">
      <w:bodyDiv w:val="1"/>
      <w:marLeft w:val="0"/>
      <w:marRight w:val="0"/>
      <w:marTop w:val="0"/>
      <w:marBottom w:val="0"/>
      <w:divBdr>
        <w:top w:val="none" w:sz="0" w:space="0" w:color="auto"/>
        <w:left w:val="none" w:sz="0" w:space="0" w:color="auto"/>
        <w:bottom w:val="none" w:sz="0" w:space="0" w:color="auto"/>
        <w:right w:val="none" w:sz="0" w:space="0" w:color="auto"/>
      </w:divBdr>
    </w:div>
    <w:div w:id="67047400">
      <w:bodyDiv w:val="1"/>
      <w:marLeft w:val="0"/>
      <w:marRight w:val="0"/>
      <w:marTop w:val="0"/>
      <w:marBottom w:val="0"/>
      <w:divBdr>
        <w:top w:val="none" w:sz="0" w:space="0" w:color="auto"/>
        <w:left w:val="none" w:sz="0" w:space="0" w:color="auto"/>
        <w:bottom w:val="none" w:sz="0" w:space="0" w:color="auto"/>
        <w:right w:val="none" w:sz="0" w:space="0" w:color="auto"/>
      </w:divBdr>
    </w:div>
    <w:div w:id="339740305">
      <w:bodyDiv w:val="1"/>
      <w:marLeft w:val="0"/>
      <w:marRight w:val="0"/>
      <w:marTop w:val="0"/>
      <w:marBottom w:val="0"/>
      <w:divBdr>
        <w:top w:val="none" w:sz="0" w:space="0" w:color="auto"/>
        <w:left w:val="none" w:sz="0" w:space="0" w:color="auto"/>
        <w:bottom w:val="none" w:sz="0" w:space="0" w:color="auto"/>
        <w:right w:val="none" w:sz="0" w:space="0" w:color="auto"/>
      </w:divBdr>
    </w:div>
    <w:div w:id="412508767">
      <w:bodyDiv w:val="1"/>
      <w:marLeft w:val="0"/>
      <w:marRight w:val="0"/>
      <w:marTop w:val="0"/>
      <w:marBottom w:val="0"/>
      <w:divBdr>
        <w:top w:val="none" w:sz="0" w:space="0" w:color="auto"/>
        <w:left w:val="none" w:sz="0" w:space="0" w:color="auto"/>
        <w:bottom w:val="none" w:sz="0" w:space="0" w:color="auto"/>
        <w:right w:val="none" w:sz="0" w:space="0" w:color="auto"/>
      </w:divBdr>
    </w:div>
    <w:div w:id="765923667">
      <w:bodyDiv w:val="1"/>
      <w:marLeft w:val="0"/>
      <w:marRight w:val="0"/>
      <w:marTop w:val="0"/>
      <w:marBottom w:val="0"/>
      <w:divBdr>
        <w:top w:val="none" w:sz="0" w:space="0" w:color="auto"/>
        <w:left w:val="none" w:sz="0" w:space="0" w:color="auto"/>
        <w:bottom w:val="none" w:sz="0" w:space="0" w:color="auto"/>
        <w:right w:val="none" w:sz="0" w:space="0" w:color="auto"/>
      </w:divBdr>
    </w:div>
    <w:div w:id="767890669">
      <w:bodyDiv w:val="1"/>
      <w:marLeft w:val="0"/>
      <w:marRight w:val="0"/>
      <w:marTop w:val="0"/>
      <w:marBottom w:val="0"/>
      <w:divBdr>
        <w:top w:val="none" w:sz="0" w:space="0" w:color="auto"/>
        <w:left w:val="none" w:sz="0" w:space="0" w:color="auto"/>
        <w:bottom w:val="none" w:sz="0" w:space="0" w:color="auto"/>
        <w:right w:val="none" w:sz="0" w:space="0" w:color="auto"/>
      </w:divBdr>
      <w:divsChild>
        <w:div w:id="1073815290">
          <w:marLeft w:val="1267"/>
          <w:marRight w:val="0"/>
          <w:marTop w:val="0"/>
          <w:marBottom w:val="0"/>
          <w:divBdr>
            <w:top w:val="none" w:sz="0" w:space="0" w:color="auto"/>
            <w:left w:val="none" w:sz="0" w:space="0" w:color="auto"/>
            <w:bottom w:val="none" w:sz="0" w:space="0" w:color="auto"/>
            <w:right w:val="none" w:sz="0" w:space="0" w:color="auto"/>
          </w:divBdr>
        </w:div>
        <w:div w:id="608392221">
          <w:marLeft w:val="1267"/>
          <w:marRight w:val="0"/>
          <w:marTop w:val="0"/>
          <w:marBottom w:val="0"/>
          <w:divBdr>
            <w:top w:val="none" w:sz="0" w:space="0" w:color="auto"/>
            <w:left w:val="none" w:sz="0" w:space="0" w:color="auto"/>
            <w:bottom w:val="none" w:sz="0" w:space="0" w:color="auto"/>
            <w:right w:val="none" w:sz="0" w:space="0" w:color="auto"/>
          </w:divBdr>
        </w:div>
        <w:div w:id="985210346">
          <w:marLeft w:val="1267"/>
          <w:marRight w:val="0"/>
          <w:marTop w:val="0"/>
          <w:marBottom w:val="0"/>
          <w:divBdr>
            <w:top w:val="none" w:sz="0" w:space="0" w:color="auto"/>
            <w:left w:val="none" w:sz="0" w:space="0" w:color="auto"/>
            <w:bottom w:val="none" w:sz="0" w:space="0" w:color="auto"/>
            <w:right w:val="none" w:sz="0" w:space="0" w:color="auto"/>
          </w:divBdr>
        </w:div>
        <w:div w:id="2144811060">
          <w:marLeft w:val="1267"/>
          <w:marRight w:val="0"/>
          <w:marTop w:val="0"/>
          <w:marBottom w:val="0"/>
          <w:divBdr>
            <w:top w:val="none" w:sz="0" w:space="0" w:color="auto"/>
            <w:left w:val="none" w:sz="0" w:space="0" w:color="auto"/>
            <w:bottom w:val="none" w:sz="0" w:space="0" w:color="auto"/>
            <w:right w:val="none" w:sz="0" w:space="0" w:color="auto"/>
          </w:divBdr>
        </w:div>
      </w:divsChild>
    </w:div>
    <w:div w:id="905841236">
      <w:bodyDiv w:val="1"/>
      <w:marLeft w:val="0"/>
      <w:marRight w:val="0"/>
      <w:marTop w:val="0"/>
      <w:marBottom w:val="0"/>
      <w:divBdr>
        <w:top w:val="none" w:sz="0" w:space="0" w:color="auto"/>
        <w:left w:val="none" w:sz="0" w:space="0" w:color="auto"/>
        <w:bottom w:val="none" w:sz="0" w:space="0" w:color="auto"/>
        <w:right w:val="none" w:sz="0" w:space="0" w:color="auto"/>
      </w:divBdr>
    </w:div>
    <w:div w:id="1512447930">
      <w:bodyDiv w:val="1"/>
      <w:marLeft w:val="0"/>
      <w:marRight w:val="0"/>
      <w:marTop w:val="0"/>
      <w:marBottom w:val="0"/>
      <w:divBdr>
        <w:top w:val="none" w:sz="0" w:space="0" w:color="auto"/>
        <w:left w:val="none" w:sz="0" w:space="0" w:color="auto"/>
        <w:bottom w:val="none" w:sz="0" w:space="0" w:color="auto"/>
        <w:right w:val="none" w:sz="0" w:space="0" w:color="auto"/>
      </w:divBdr>
    </w:div>
    <w:div w:id="1527598432">
      <w:bodyDiv w:val="1"/>
      <w:marLeft w:val="0"/>
      <w:marRight w:val="0"/>
      <w:marTop w:val="0"/>
      <w:marBottom w:val="0"/>
      <w:divBdr>
        <w:top w:val="none" w:sz="0" w:space="0" w:color="auto"/>
        <w:left w:val="none" w:sz="0" w:space="0" w:color="auto"/>
        <w:bottom w:val="none" w:sz="0" w:space="0" w:color="auto"/>
        <w:right w:val="none" w:sz="0" w:space="0" w:color="auto"/>
      </w:divBdr>
    </w:div>
    <w:div w:id="1596476789">
      <w:bodyDiv w:val="1"/>
      <w:marLeft w:val="0"/>
      <w:marRight w:val="0"/>
      <w:marTop w:val="0"/>
      <w:marBottom w:val="0"/>
      <w:divBdr>
        <w:top w:val="none" w:sz="0" w:space="0" w:color="auto"/>
        <w:left w:val="none" w:sz="0" w:space="0" w:color="auto"/>
        <w:bottom w:val="none" w:sz="0" w:space="0" w:color="auto"/>
        <w:right w:val="none" w:sz="0" w:space="0" w:color="auto"/>
      </w:divBdr>
    </w:div>
    <w:div w:id="1726030569">
      <w:bodyDiv w:val="1"/>
      <w:marLeft w:val="0"/>
      <w:marRight w:val="0"/>
      <w:marTop w:val="0"/>
      <w:marBottom w:val="0"/>
      <w:divBdr>
        <w:top w:val="none" w:sz="0" w:space="0" w:color="auto"/>
        <w:left w:val="none" w:sz="0" w:space="0" w:color="auto"/>
        <w:bottom w:val="none" w:sz="0" w:space="0" w:color="auto"/>
        <w:right w:val="none" w:sz="0" w:space="0" w:color="auto"/>
      </w:divBdr>
    </w:div>
    <w:div w:id="2025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tayeb.izzeldin@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med.Ibrahim@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44DE-4C09-43C6-8038-3CB7DA3127CF}">
  <ds:schemaRefs>
    <ds:schemaRef ds:uri="http://schemas.microsoft.com/sharepoint/v3/contenttype/forms"/>
  </ds:schemaRefs>
</ds:datastoreItem>
</file>

<file path=customXml/itemProps2.xml><?xml version="1.0" encoding="utf-8"?>
<ds:datastoreItem xmlns:ds="http://schemas.openxmlformats.org/officeDocument/2006/customXml" ds:itemID="{9399250C-3E62-4475-9942-4C48A34732BB}">
  <ds:schemaRef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a1581217-1297-4009-83af-da7713151191"/>
    <ds:schemaRef ds:uri="http://purl.org/dc/terms/"/>
    <ds:schemaRef ds:uri="http://schemas.openxmlformats.org/package/2006/metadata/core-properties"/>
    <ds:schemaRef ds:uri="f8607def-5d89-48d0-80fd-e6a799134c76"/>
  </ds:schemaRefs>
</ds:datastoreItem>
</file>

<file path=customXml/itemProps3.xml><?xml version="1.0" encoding="utf-8"?>
<ds:datastoreItem xmlns:ds="http://schemas.openxmlformats.org/officeDocument/2006/customXml" ds:itemID="{AF562783-579E-4B43-9A28-177FA7D2D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6CD69-DA5C-456A-9264-0073C7D4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8987</Characters>
  <Application>Microsoft Office Word</Application>
  <DocSecurity>4</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Plan Sverige</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 Adam</dc:creator>
  <cp:lastModifiedBy>Ahmed Ibrahim</cp:lastModifiedBy>
  <cp:revision>2</cp:revision>
  <dcterms:created xsi:type="dcterms:W3CDTF">2021-02-14T05:56:00Z</dcterms:created>
  <dcterms:modified xsi:type="dcterms:W3CDTF">2021-02-14T05:56:00Z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